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AC8F" w14:textId="36C8EE9E" w:rsidR="0083240C" w:rsidRPr="00134859" w:rsidRDefault="009852ED" w:rsidP="0083240C">
      <w:pPr>
        <w:pStyle w:val="Heading3"/>
        <w:divId w:val="373118323"/>
        <w:rPr>
          <w:rFonts w:ascii="Arial" w:eastAsia="Times New Roman" w:hAnsi="Arial" w:cs="Arial"/>
          <w:color w:val="000000"/>
          <w:sz w:val="45"/>
          <w:szCs w:val="45"/>
        </w:rPr>
      </w:pPr>
      <w:r>
        <w:rPr>
          <w:rFonts w:ascii="Arial" w:eastAsia="Times New Roman" w:hAnsi="Arial" w:cs="Arial"/>
          <w:noProof/>
          <w:color w:val="000000"/>
          <w:sz w:val="45"/>
          <w:szCs w:val="45"/>
        </w:rPr>
        <w:drawing>
          <wp:anchor distT="0" distB="0" distL="114300" distR="114300" simplePos="0" relativeHeight="251658240" behindDoc="1" locked="0" layoutInCell="1" allowOverlap="1" wp14:anchorId="0D5080B1" wp14:editId="3221B704">
            <wp:simplePos x="0" y="0"/>
            <wp:positionH relativeFrom="column">
              <wp:posOffset>960120</wp:posOffset>
            </wp:positionH>
            <wp:positionV relativeFrom="paragraph">
              <wp:posOffset>-342900</wp:posOffset>
            </wp:positionV>
            <wp:extent cx="3375660" cy="664210"/>
            <wp:effectExtent l="0" t="0" r="0" b="2540"/>
            <wp:wrapNone/>
            <wp:docPr id="2014580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566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45"/>
          <w:szCs w:val="45"/>
        </w:rPr>
        <w:drawing>
          <wp:anchor distT="0" distB="0" distL="114300" distR="114300" simplePos="0" relativeHeight="251659264" behindDoc="1" locked="0" layoutInCell="1" allowOverlap="1" wp14:anchorId="13A918C1" wp14:editId="3B9E12AD">
            <wp:simplePos x="0" y="0"/>
            <wp:positionH relativeFrom="column">
              <wp:posOffset>4533900</wp:posOffset>
            </wp:positionH>
            <wp:positionV relativeFrom="paragraph">
              <wp:posOffset>-387350</wp:posOffset>
            </wp:positionV>
            <wp:extent cx="1455420" cy="678180"/>
            <wp:effectExtent l="0" t="0" r="0" b="7620"/>
            <wp:wrapNone/>
            <wp:docPr id="1767872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542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2502F">
        <w:rPr>
          <w:rFonts w:ascii="Arial" w:eastAsia="Times New Roman" w:hAnsi="Arial" w:cs="Arial"/>
          <w:color w:val="000000"/>
          <w:sz w:val="45"/>
          <w:szCs w:val="45"/>
        </w:rPr>
        <w:br/>
      </w:r>
      <w:r>
        <w:rPr>
          <w:rFonts w:ascii="Arial" w:eastAsia="Times New Roman" w:hAnsi="Arial" w:cs="Arial"/>
          <w:color w:val="000000"/>
          <w:sz w:val="45"/>
          <w:szCs w:val="45"/>
        </w:rPr>
        <w:br/>
      </w:r>
      <w:r w:rsidR="0083240C" w:rsidRPr="00134859">
        <w:rPr>
          <w:rFonts w:ascii="Arial" w:eastAsia="Times New Roman" w:hAnsi="Arial" w:cs="Arial"/>
          <w:color w:val="000000"/>
          <w:sz w:val="45"/>
          <w:szCs w:val="45"/>
        </w:rPr>
        <w:t>Housing Allocations Policy consultation</w:t>
      </w:r>
    </w:p>
    <w:p w14:paraId="2E08B375" w14:textId="3FD448C3" w:rsidR="0083240C" w:rsidRPr="00126623"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 xml:space="preserve">From Monday 24 February 2025 to </w:t>
      </w:r>
      <w:r w:rsidR="00134859">
        <w:rPr>
          <w:rFonts w:ascii="Arial" w:eastAsia="Times New Roman" w:hAnsi="Arial" w:cs="Arial"/>
          <w:b w:val="0"/>
          <w:bCs w:val="0"/>
          <w:color w:val="000000"/>
          <w:sz w:val="22"/>
          <w:szCs w:val="22"/>
        </w:rPr>
        <w:t>Friday 18</w:t>
      </w:r>
      <w:r w:rsidRPr="0083240C">
        <w:rPr>
          <w:rFonts w:ascii="Arial" w:eastAsia="Times New Roman" w:hAnsi="Arial" w:cs="Arial"/>
          <w:b w:val="0"/>
          <w:bCs w:val="0"/>
          <w:color w:val="000000"/>
          <w:sz w:val="22"/>
          <w:szCs w:val="22"/>
        </w:rPr>
        <w:t xml:space="preserve"> April 2025</w:t>
      </w:r>
      <w:r w:rsidR="00126623" w:rsidRPr="00126623">
        <w:rPr>
          <w:rFonts w:ascii="Arial" w:eastAsia="Times New Roman" w:hAnsi="Arial" w:cs="Arial"/>
          <w:b w:val="0"/>
          <w:bCs w:val="0"/>
          <w:color w:val="000000"/>
          <w:sz w:val="22"/>
          <w:szCs w:val="22"/>
        </w:rPr>
        <w:t>,</w:t>
      </w:r>
      <w:r w:rsidRPr="0083240C">
        <w:rPr>
          <w:rFonts w:ascii="Arial" w:eastAsia="Times New Roman" w:hAnsi="Arial" w:cs="Arial"/>
          <w:b w:val="0"/>
          <w:bCs w:val="0"/>
          <w:color w:val="000000"/>
          <w:sz w:val="22"/>
          <w:szCs w:val="22"/>
        </w:rPr>
        <w:t xml:space="preserve"> we are inviting feedback on</w:t>
      </w:r>
      <w:r w:rsidR="00126623" w:rsidRPr="00126623">
        <w:rPr>
          <w:rFonts w:ascii="Arial" w:eastAsia="Times New Roman" w:hAnsi="Arial" w:cs="Arial"/>
          <w:b w:val="0"/>
          <w:bCs w:val="0"/>
          <w:color w:val="000000"/>
          <w:sz w:val="22"/>
          <w:szCs w:val="22"/>
        </w:rPr>
        <w:t xml:space="preserve"> to changes to our housing allocations policy. </w:t>
      </w:r>
    </w:p>
    <w:p w14:paraId="28C6F797" w14:textId="58D463F7" w:rsidR="0083240C" w:rsidRPr="0083240C" w:rsidRDefault="0083240C" w:rsidP="0083240C">
      <w:pPr>
        <w:pStyle w:val="Heading3"/>
        <w:divId w:val="373118323"/>
        <w:rPr>
          <w:rFonts w:ascii="Arial" w:eastAsia="Times New Roman" w:hAnsi="Arial" w:cs="Arial"/>
          <w:color w:val="000000"/>
          <w:sz w:val="26"/>
          <w:szCs w:val="26"/>
        </w:rPr>
      </w:pPr>
      <w:r w:rsidRPr="001D3659">
        <w:rPr>
          <w:rFonts w:ascii="Arial" w:eastAsia="Times New Roman" w:hAnsi="Arial" w:cs="Arial"/>
          <w:color w:val="000000"/>
          <w:sz w:val="26"/>
          <w:szCs w:val="26"/>
        </w:rPr>
        <w:t>Background</w:t>
      </w:r>
    </w:p>
    <w:p w14:paraId="11023C50"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Local housing authorities are required to have an 'allocations policy' which sets out:</w:t>
      </w:r>
    </w:p>
    <w:p w14:paraId="1DD09258" w14:textId="77777777" w:rsidR="0083240C" w:rsidRPr="0083240C" w:rsidRDefault="0083240C" w:rsidP="0083240C">
      <w:pPr>
        <w:pStyle w:val="Heading3"/>
        <w:numPr>
          <w:ilvl w:val="0"/>
          <w:numId w:val="2"/>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how the council assesses the eligibility of applicants for the housing register, and</w:t>
      </w:r>
    </w:p>
    <w:p w14:paraId="658B062B" w14:textId="77777777" w:rsidR="0083240C" w:rsidRPr="0083240C" w:rsidRDefault="0083240C" w:rsidP="0083240C">
      <w:pPr>
        <w:pStyle w:val="Heading3"/>
        <w:numPr>
          <w:ilvl w:val="0"/>
          <w:numId w:val="2"/>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how it allocates council properties.</w:t>
      </w:r>
    </w:p>
    <w:p w14:paraId="21789569"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At Lewes District and Eastbourne Borough Councils we are reviewing our allocations policy. We want to have a policy that provides a better experience for people applying to our housing register, and one that is fair, efficient, and makes the best use of the limited number of properties available.</w:t>
      </w:r>
    </w:p>
    <w:p w14:paraId="2A08A54D"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We would like your feedback to help us shape our new policy.</w:t>
      </w:r>
    </w:p>
    <w:p w14:paraId="28BA51BE" w14:textId="77777777" w:rsidR="0083240C" w:rsidRPr="0083240C" w:rsidRDefault="0083240C" w:rsidP="0083240C">
      <w:pPr>
        <w:pStyle w:val="Heading3"/>
        <w:divId w:val="373118323"/>
        <w:rPr>
          <w:rFonts w:ascii="Arial" w:eastAsia="Times New Roman" w:hAnsi="Arial" w:cs="Arial"/>
          <w:color w:val="000000"/>
          <w:sz w:val="26"/>
          <w:szCs w:val="26"/>
        </w:rPr>
      </w:pPr>
      <w:r w:rsidRPr="0083240C">
        <w:rPr>
          <w:rFonts w:ascii="Arial" w:eastAsia="Times New Roman" w:hAnsi="Arial" w:cs="Arial"/>
          <w:color w:val="000000"/>
          <w:sz w:val="26"/>
          <w:szCs w:val="26"/>
        </w:rPr>
        <w:t>The current approach</w:t>
      </w:r>
    </w:p>
    <w:p w14:paraId="0EDEA68A"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The current Choice Based Lettings system involves people bidding for a property when it becomes available. The bidding process takes two weeks from start to finish before applicants can be shortlisted.</w:t>
      </w:r>
    </w:p>
    <w:p w14:paraId="0EA7BEAC"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However, for many years demand has far exceeded supply, with as many as four times the number of applicants on the register as there are annual lettings of properties. Many applicants spend years on the waiting list with little or no realistic prospect of an offer.</w:t>
      </w:r>
    </w:p>
    <w:p w14:paraId="544A8B59"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The Choice Based Lettings model also causes significant delays and administrative burdens for staff, with minimal evidence that it encourages applicants to broaden their areas of choice or improve their chances of being re-housed in council accommodation.</w:t>
      </w:r>
    </w:p>
    <w:p w14:paraId="4AD0BE62"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In response, an independent review has recommended that the council develop a new policy.</w:t>
      </w:r>
    </w:p>
    <w:p w14:paraId="45248267" w14:textId="77777777" w:rsidR="0083240C" w:rsidRPr="0083240C" w:rsidRDefault="0083240C" w:rsidP="0083240C">
      <w:pPr>
        <w:pStyle w:val="Heading3"/>
        <w:divId w:val="373118323"/>
        <w:rPr>
          <w:rFonts w:ascii="Arial" w:eastAsia="Times New Roman" w:hAnsi="Arial" w:cs="Arial"/>
          <w:color w:val="000000"/>
          <w:sz w:val="26"/>
          <w:szCs w:val="26"/>
        </w:rPr>
      </w:pPr>
      <w:r w:rsidRPr="0083240C">
        <w:rPr>
          <w:rFonts w:ascii="Arial" w:eastAsia="Times New Roman" w:hAnsi="Arial" w:cs="Arial"/>
          <w:color w:val="000000"/>
          <w:sz w:val="26"/>
          <w:szCs w:val="26"/>
        </w:rPr>
        <w:t>The proposed new approach</w:t>
      </w:r>
    </w:p>
    <w:p w14:paraId="24AB8A3A"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We are proposing a 'Property Match' model, which is designed to speed up the process by removing the bidding process and instead, empty properties are immediately offered to the best suited families and individuals on the housing register.</w:t>
      </w:r>
    </w:p>
    <w:p w14:paraId="63E2A09F"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The council would allocate a property directly to the most suitable person on the list, based on:</w:t>
      </w:r>
    </w:p>
    <w:p w14:paraId="0838CD88" w14:textId="77777777" w:rsidR="0083240C" w:rsidRPr="0083240C" w:rsidRDefault="0083240C" w:rsidP="0083240C">
      <w:pPr>
        <w:pStyle w:val="Heading3"/>
        <w:numPr>
          <w:ilvl w:val="0"/>
          <w:numId w:val="3"/>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Priority Band</w:t>
      </w:r>
    </w:p>
    <w:p w14:paraId="06317EC0" w14:textId="77777777" w:rsidR="0083240C" w:rsidRPr="0083240C" w:rsidRDefault="0083240C" w:rsidP="0083240C">
      <w:pPr>
        <w:pStyle w:val="Heading3"/>
        <w:numPr>
          <w:ilvl w:val="0"/>
          <w:numId w:val="3"/>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Earliest registration date</w:t>
      </w:r>
    </w:p>
    <w:p w14:paraId="33D842E6" w14:textId="77777777" w:rsidR="0083240C" w:rsidRPr="0083240C" w:rsidRDefault="0083240C" w:rsidP="0083240C">
      <w:pPr>
        <w:pStyle w:val="Heading3"/>
        <w:numPr>
          <w:ilvl w:val="0"/>
          <w:numId w:val="3"/>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Area of preference</w:t>
      </w:r>
    </w:p>
    <w:p w14:paraId="0A8B3F69" w14:textId="77777777" w:rsidR="0083240C" w:rsidRPr="0083240C" w:rsidRDefault="0083240C" w:rsidP="0083240C">
      <w:pPr>
        <w:pStyle w:val="Heading3"/>
        <w:numPr>
          <w:ilvl w:val="0"/>
          <w:numId w:val="3"/>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Number of bedrooms needed</w:t>
      </w:r>
    </w:p>
    <w:p w14:paraId="1B0C480F" w14:textId="77777777" w:rsidR="0083240C" w:rsidRPr="0083240C" w:rsidRDefault="0083240C" w:rsidP="0083240C">
      <w:pPr>
        <w:pStyle w:val="Heading3"/>
        <w:numPr>
          <w:ilvl w:val="0"/>
          <w:numId w:val="3"/>
        </w:numPr>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Mobility issues</w:t>
      </w:r>
    </w:p>
    <w:p w14:paraId="413521AB"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lastRenderedPageBreak/>
        <w:t>The main difference is that it would no longer be necessary for people to place 'bids' online and wait to the end of a bidding cycle to see if they have been successful, meaning the whole process is sped up, which also reduces the amount of time it takes for a property to be re-let.</w:t>
      </w:r>
    </w:p>
    <w:p w14:paraId="2E597C22" w14:textId="77777777" w:rsidR="0083240C" w:rsidRPr="00126623"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We have provided a summary of the key changes incluced in the new proposed policy.</w:t>
      </w:r>
    </w:p>
    <w:p w14:paraId="6801FBD9" w14:textId="77777777" w:rsidR="0083240C" w:rsidRPr="00126623" w:rsidRDefault="0083240C" w:rsidP="0083240C">
      <w:pPr>
        <w:pStyle w:val="Heading3"/>
        <w:divId w:val="373118323"/>
        <w:rPr>
          <w:rFonts w:ascii="Arial" w:eastAsia="Times New Roman" w:hAnsi="Arial" w:cs="Arial"/>
          <w:b w:val="0"/>
          <w:bCs w:val="0"/>
          <w:color w:val="000000"/>
          <w:sz w:val="22"/>
          <w:szCs w:val="22"/>
        </w:rPr>
      </w:pPr>
      <w:r w:rsidRPr="00126623">
        <w:rPr>
          <w:rFonts w:ascii="Arial" w:eastAsia="Times New Roman" w:hAnsi="Arial" w:cs="Arial"/>
          <w:b w:val="0"/>
          <w:bCs w:val="0"/>
          <w:color w:val="000000"/>
          <w:sz w:val="22"/>
          <w:szCs w:val="22"/>
        </w:rPr>
        <w:t xml:space="preserve">To download the full draft policy and read an overview of the proposed changes, visit </w:t>
      </w:r>
    </w:p>
    <w:p w14:paraId="4D7364DD" w14:textId="57EE3206" w:rsidR="0083240C" w:rsidRPr="0083240C" w:rsidRDefault="0083240C" w:rsidP="0083240C">
      <w:pPr>
        <w:pStyle w:val="Heading3"/>
        <w:divId w:val="373118323"/>
        <w:rPr>
          <w:rFonts w:ascii="Arial" w:eastAsia="Times New Roman" w:hAnsi="Arial" w:cs="Arial"/>
          <w:color w:val="000000"/>
          <w:sz w:val="22"/>
          <w:szCs w:val="22"/>
        </w:rPr>
      </w:pPr>
      <w:r w:rsidRPr="00126623">
        <w:rPr>
          <w:rFonts w:ascii="Arial" w:eastAsia="Times New Roman" w:hAnsi="Arial" w:cs="Arial"/>
          <w:color w:val="000000"/>
          <w:sz w:val="22"/>
          <w:szCs w:val="22"/>
        </w:rPr>
        <w:t>lewes-eastbourne.gov.uk/HousingAllocationsPolicyConsultation</w:t>
      </w:r>
    </w:p>
    <w:p w14:paraId="1B305C66" w14:textId="77777777" w:rsidR="0083240C" w:rsidRPr="0083240C" w:rsidRDefault="0083240C" w:rsidP="0083240C">
      <w:pPr>
        <w:pStyle w:val="Heading3"/>
        <w:divId w:val="373118323"/>
        <w:rPr>
          <w:rFonts w:ascii="Arial" w:eastAsia="Times New Roman" w:hAnsi="Arial" w:cs="Arial"/>
          <w:color w:val="000000"/>
          <w:sz w:val="26"/>
          <w:szCs w:val="26"/>
        </w:rPr>
      </w:pPr>
      <w:r w:rsidRPr="0083240C">
        <w:rPr>
          <w:rFonts w:ascii="Arial" w:eastAsia="Times New Roman" w:hAnsi="Arial" w:cs="Arial"/>
          <w:color w:val="000000"/>
          <w:sz w:val="26"/>
          <w:szCs w:val="26"/>
        </w:rPr>
        <w:t>Have your say</w:t>
      </w:r>
    </w:p>
    <w:p w14:paraId="295573FF" w14:textId="77777777" w:rsidR="0083240C" w:rsidRPr="0083240C"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We would like to know what you think about the changes we are proposing to make to our allocations policy.</w:t>
      </w:r>
    </w:p>
    <w:p w14:paraId="4E4FC74A" w14:textId="725772E3" w:rsidR="0083240C" w:rsidRPr="001D3659" w:rsidRDefault="0083240C" w:rsidP="0083240C">
      <w:pPr>
        <w:pStyle w:val="Heading3"/>
        <w:divId w:val="373118323"/>
        <w:rPr>
          <w:rFonts w:ascii="Arial" w:eastAsia="Times New Roman" w:hAnsi="Arial" w:cs="Arial"/>
          <w:b w:val="0"/>
          <w:bCs w:val="0"/>
          <w:color w:val="000000"/>
          <w:sz w:val="22"/>
          <w:szCs w:val="22"/>
        </w:rPr>
      </w:pPr>
      <w:r w:rsidRPr="001D3659">
        <w:rPr>
          <w:rFonts w:ascii="Arial" w:eastAsia="Times New Roman" w:hAnsi="Arial" w:cs="Arial"/>
          <w:b w:val="0"/>
          <w:bCs w:val="0"/>
          <w:color w:val="000000"/>
          <w:sz w:val="22"/>
          <w:szCs w:val="22"/>
        </w:rPr>
        <w:t>Please complete the following survey and return it to</w:t>
      </w:r>
      <w:r w:rsidR="001D3659" w:rsidRPr="001D3659">
        <w:rPr>
          <w:rFonts w:ascii="Arial" w:eastAsia="Times New Roman" w:hAnsi="Arial" w:cs="Arial"/>
          <w:b w:val="0"/>
          <w:bCs w:val="0"/>
          <w:color w:val="000000"/>
          <w:sz w:val="22"/>
          <w:szCs w:val="22"/>
        </w:rPr>
        <w:t xml:space="preserve"> either of the addresses at the end of the survey.</w:t>
      </w:r>
    </w:p>
    <w:p w14:paraId="505D3F11" w14:textId="7E7B4B6E" w:rsidR="0083240C" w:rsidRPr="0083240C" w:rsidRDefault="0083240C" w:rsidP="0083240C">
      <w:pPr>
        <w:pStyle w:val="Heading3"/>
        <w:divId w:val="373118323"/>
        <w:rPr>
          <w:rFonts w:ascii="Arial" w:eastAsia="Times New Roman" w:hAnsi="Arial" w:cs="Arial"/>
          <w:b w:val="0"/>
          <w:bCs w:val="0"/>
          <w:color w:val="000000"/>
          <w:sz w:val="22"/>
          <w:szCs w:val="22"/>
        </w:rPr>
      </w:pPr>
      <w:r w:rsidRPr="00126623">
        <w:rPr>
          <w:rFonts w:ascii="Arial" w:eastAsia="Times New Roman" w:hAnsi="Arial" w:cs="Arial"/>
          <w:b w:val="0"/>
          <w:bCs w:val="0"/>
          <w:color w:val="000000"/>
          <w:sz w:val="22"/>
          <w:szCs w:val="22"/>
        </w:rPr>
        <w:t>Alternatively, you can complete the survey online by visiting the web page given above.</w:t>
      </w:r>
    </w:p>
    <w:p w14:paraId="3AD3D43C" w14:textId="7EDAB1E2" w:rsidR="0083240C" w:rsidRPr="00126623" w:rsidRDefault="0083240C" w:rsidP="0083240C">
      <w:pPr>
        <w:pStyle w:val="Heading3"/>
        <w:divId w:val="373118323"/>
        <w:rPr>
          <w:rFonts w:ascii="Arial" w:eastAsia="Times New Roman" w:hAnsi="Arial" w:cs="Arial"/>
          <w:b w:val="0"/>
          <w:bCs w:val="0"/>
          <w:color w:val="000000"/>
          <w:sz w:val="22"/>
          <w:szCs w:val="22"/>
        </w:rPr>
      </w:pPr>
      <w:r w:rsidRPr="0083240C">
        <w:rPr>
          <w:rFonts w:ascii="Arial" w:eastAsia="Times New Roman" w:hAnsi="Arial" w:cs="Arial"/>
          <w:b w:val="0"/>
          <w:bCs w:val="0"/>
          <w:color w:val="000000"/>
          <w:sz w:val="22"/>
          <w:szCs w:val="22"/>
        </w:rPr>
        <w:t>To request the consultation information in a different language or format, please email </w:t>
      </w:r>
      <w:hyperlink r:id="rId7" w:history="1">
        <w:r w:rsidRPr="0083240C">
          <w:rPr>
            <w:rStyle w:val="Hyperlink"/>
            <w:rFonts w:ascii="Arial" w:eastAsia="Times New Roman" w:hAnsi="Arial" w:cs="Arial"/>
            <w:b w:val="0"/>
            <w:bCs w:val="0"/>
            <w:sz w:val="22"/>
            <w:szCs w:val="22"/>
          </w:rPr>
          <w:t>CustomerFirst@lewes-eastbourne.gov.uk</w:t>
        </w:r>
      </w:hyperlink>
    </w:p>
    <w:p w14:paraId="16B28D99" w14:textId="6ABB630C" w:rsidR="0083240C" w:rsidRDefault="0083240C">
      <w:pPr>
        <w:pStyle w:val="Heading3"/>
        <w:divId w:val="373118323"/>
        <w:rPr>
          <w:rFonts w:ascii="Arial" w:eastAsia="Times New Roman" w:hAnsi="Arial" w:cs="Arial"/>
          <w:color w:val="000000"/>
          <w:sz w:val="22"/>
          <w:szCs w:val="22"/>
        </w:rPr>
      </w:pPr>
      <w:r w:rsidRPr="0083240C">
        <w:rPr>
          <w:rFonts w:ascii="Arial" w:eastAsia="Times New Roman" w:hAnsi="Arial" w:cs="Arial"/>
          <w:color w:val="000000"/>
          <w:sz w:val="22"/>
          <w:szCs w:val="22"/>
        </w:rPr>
        <w:t xml:space="preserve">The </w:t>
      </w:r>
      <w:r w:rsidRPr="00126623">
        <w:rPr>
          <w:rFonts w:ascii="Arial" w:eastAsia="Times New Roman" w:hAnsi="Arial" w:cs="Arial"/>
          <w:color w:val="000000"/>
          <w:sz w:val="22"/>
          <w:szCs w:val="22"/>
        </w:rPr>
        <w:t>consultation</w:t>
      </w:r>
      <w:r w:rsidRPr="0083240C">
        <w:rPr>
          <w:rFonts w:ascii="Arial" w:eastAsia="Times New Roman" w:hAnsi="Arial" w:cs="Arial"/>
          <w:color w:val="000000"/>
          <w:sz w:val="22"/>
          <w:szCs w:val="22"/>
        </w:rPr>
        <w:t xml:space="preserve"> will close at 5pm on </w:t>
      </w:r>
      <w:r w:rsidR="00134859">
        <w:rPr>
          <w:rFonts w:ascii="Arial" w:eastAsia="Times New Roman" w:hAnsi="Arial" w:cs="Arial"/>
          <w:color w:val="000000"/>
          <w:sz w:val="22"/>
          <w:szCs w:val="22"/>
        </w:rPr>
        <w:t>Friday</w:t>
      </w:r>
      <w:r w:rsidRPr="0083240C">
        <w:rPr>
          <w:rFonts w:ascii="Arial" w:eastAsia="Times New Roman" w:hAnsi="Arial" w:cs="Arial"/>
          <w:color w:val="000000"/>
          <w:sz w:val="22"/>
          <w:szCs w:val="22"/>
        </w:rPr>
        <w:t xml:space="preserve"> </w:t>
      </w:r>
      <w:r w:rsidR="00134859">
        <w:rPr>
          <w:rFonts w:ascii="Arial" w:eastAsia="Times New Roman" w:hAnsi="Arial" w:cs="Arial"/>
          <w:color w:val="000000"/>
          <w:sz w:val="22"/>
          <w:szCs w:val="22"/>
        </w:rPr>
        <w:t>18</w:t>
      </w:r>
      <w:r w:rsidRPr="0083240C">
        <w:rPr>
          <w:rFonts w:ascii="Arial" w:eastAsia="Times New Roman" w:hAnsi="Arial" w:cs="Arial"/>
          <w:color w:val="000000"/>
          <w:sz w:val="22"/>
          <w:szCs w:val="22"/>
        </w:rPr>
        <w:t xml:space="preserve"> April 2025.</w:t>
      </w:r>
      <w:r w:rsidR="00126623">
        <w:rPr>
          <w:rFonts w:ascii="Arial" w:eastAsia="Times New Roman" w:hAnsi="Arial" w:cs="Arial"/>
          <w:color w:val="000000"/>
          <w:sz w:val="22"/>
          <w:szCs w:val="22"/>
        </w:rPr>
        <w:br/>
      </w:r>
      <w:r w:rsidR="00126623">
        <w:rPr>
          <w:rFonts w:ascii="Arial" w:eastAsia="Times New Roman" w:hAnsi="Arial" w:cs="Arial"/>
          <w:color w:val="000000"/>
          <w:sz w:val="22"/>
          <w:szCs w:val="22"/>
        </w:rPr>
        <w:br/>
      </w:r>
    </w:p>
    <w:p w14:paraId="70076F66" w14:textId="68499716" w:rsidR="00126623" w:rsidRDefault="00126623" w:rsidP="00126623">
      <w:pPr>
        <w:pStyle w:val="Heading3"/>
        <w:jc w:val="center"/>
        <w:divId w:val="373118323"/>
        <w:rPr>
          <w:rFonts w:ascii="Arial" w:eastAsia="Times New Roman" w:hAnsi="Arial" w:cs="Arial"/>
          <w:color w:val="000000"/>
          <w:sz w:val="32"/>
          <w:szCs w:val="32"/>
        </w:rPr>
      </w:pPr>
      <w:r w:rsidRPr="00126623">
        <w:rPr>
          <w:rFonts w:ascii="Arial" w:eastAsia="Times New Roman" w:hAnsi="Arial" w:cs="Arial"/>
          <w:color w:val="000000"/>
          <w:sz w:val="32"/>
          <w:szCs w:val="32"/>
        </w:rPr>
        <w:t>Survey questions</w:t>
      </w:r>
    </w:p>
    <w:p w14:paraId="59DF0D54" w14:textId="77777777" w:rsidR="00956F9A" w:rsidRDefault="00956F9A" w:rsidP="00126623">
      <w:pPr>
        <w:pStyle w:val="Heading3"/>
        <w:jc w:val="center"/>
        <w:divId w:val="373118323"/>
        <w:rPr>
          <w:rFonts w:ascii="Arial" w:eastAsia="Times New Roman" w:hAnsi="Arial" w:cs="Arial"/>
          <w:color w:val="000000"/>
          <w:sz w:val="32"/>
          <w:szCs w:val="32"/>
        </w:rPr>
      </w:pPr>
    </w:p>
    <w:p w14:paraId="081FEF84" w14:textId="4E49F19C" w:rsidR="00956F9A" w:rsidRPr="00126623" w:rsidRDefault="00956F9A" w:rsidP="00134859">
      <w:pPr>
        <w:pStyle w:val="Heading3"/>
        <w:shd w:val="clear" w:color="auto" w:fill="FAE2D5" w:themeFill="accent2" w:themeFillTint="33"/>
        <w:divId w:val="373118323"/>
        <w:rPr>
          <w:rStyle w:val="question-number"/>
          <w:rFonts w:ascii="Arial" w:eastAsia="Times New Roman" w:hAnsi="Arial" w:cs="Arial"/>
          <w:color w:val="000000"/>
          <w:sz w:val="32"/>
          <w:szCs w:val="32"/>
        </w:rPr>
      </w:pPr>
      <w:r>
        <w:rPr>
          <w:rFonts w:ascii="Arial" w:eastAsia="Times New Roman" w:hAnsi="Arial" w:cs="Arial"/>
          <w:color w:val="000000"/>
          <w:sz w:val="32"/>
          <w:szCs w:val="32"/>
        </w:rPr>
        <w:t>About you</w:t>
      </w:r>
    </w:p>
    <w:p w14:paraId="09247FA5" w14:textId="3F6B47D7" w:rsidR="001D3659" w:rsidRPr="00126623" w:rsidRDefault="001D3659">
      <w:pPr>
        <w:pStyle w:val="Heading3"/>
        <w:divId w:val="373118323"/>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Pr="00126623">
        <w:rPr>
          <w:rFonts w:ascii="Arial" w:eastAsia="Times New Roman" w:hAnsi="Arial" w:cs="Arial"/>
          <w:color w:val="000000"/>
          <w:sz w:val="22"/>
          <w:szCs w:val="22"/>
        </w:rPr>
        <w:t xml:space="preserve"> Are you responding as: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59EF2696" w14:textId="77777777">
        <w:trPr>
          <w:divId w:val="373118323"/>
          <w:trHeight w:val="225"/>
          <w:tblCellSpacing w:w="10" w:type="dxa"/>
        </w:trPr>
        <w:tc>
          <w:tcPr>
            <w:tcW w:w="225" w:type="dxa"/>
            <w:tcMar>
              <w:top w:w="75" w:type="dxa"/>
              <w:left w:w="75" w:type="dxa"/>
              <w:bottom w:w="75" w:type="dxa"/>
              <w:right w:w="75" w:type="dxa"/>
            </w:tcMar>
            <w:hideMark/>
          </w:tcPr>
          <w:p w14:paraId="58418D3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5D2901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 existing council tenant</w:t>
            </w:r>
          </w:p>
        </w:tc>
      </w:tr>
      <w:tr w:rsidR="0006443F" w:rsidRPr="00126623" w14:paraId="62A9FF16" w14:textId="77777777">
        <w:trPr>
          <w:divId w:val="373118323"/>
          <w:trHeight w:val="225"/>
          <w:tblCellSpacing w:w="10" w:type="dxa"/>
        </w:trPr>
        <w:tc>
          <w:tcPr>
            <w:tcW w:w="225" w:type="dxa"/>
            <w:tcMar>
              <w:top w:w="75" w:type="dxa"/>
              <w:left w:w="75" w:type="dxa"/>
              <w:bottom w:w="75" w:type="dxa"/>
              <w:right w:w="75" w:type="dxa"/>
            </w:tcMar>
            <w:hideMark/>
          </w:tcPr>
          <w:p w14:paraId="46A82CF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CD2163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 resident who is not currently a council tenant</w:t>
            </w:r>
          </w:p>
        </w:tc>
      </w:tr>
      <w:tr w:rsidR="0006443F" w:rsidRPr="00126623" w14:paraId="53B94669" w14:textId="77777777">
        <w:trPr>
          <w:divId w:val="373118323"/>
          <w:trHeight w:val="225"/>
          <w:tblCellSpacing w:w="10" w:type="dxa"/>
        </w:trPr>
        <w:tc>
          <w:tcPr>
            <w:tcW w:w="225" w:type="dxa"/>
            <w:tcMar>
              <w:top w:w="75" w:type="dxa"/>
              <w:left w:w="75" w:type="dxa"/>
              <w:bottom w:w="75" w:type="dxa"/>
              <w:right w:w="75" w:type="dxa"/>
            </w:tcMar>
            <w:hideMark/>
          </w:tcPr>
          <w:p w14:paraId="2EABCC0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FBFFF7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 organisation (please give its name below)</w:t>
            </w:r>
          </w:p>
        </w:tc>
      </w:tr>
      <w:tr w:rsidR="0006443F" w:rsidRPr="00126623" w14:paraId="5C78AD73" w14:textId="77777777">
        <w:trPr>
          <w:divId w:val="373118323"/>
          <w:trHeight w:val="225"/>
          <w:tblCellSpacing w:w="10" w:type="dxa"/>
        </w:trPr>
        <w:tc>
          <w:tcPr>
            <w:tcW w:w="225" w:type="dxa"/>
            <w:tcMar>
              <w:top w:w="75" w:type="dxa"/>
              <w:left w:w="75" w:type="dxa"/>
              <w:bottom w:w="75" w:type="dxa"/>
              <w:right w:w="75" w:type="dxa"/>
            </w:tcMar>
            <w:hideMark/>
          </w:tcPr>
          <w:p w14:paraId="05CF087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72852475" w14:textId="77777777" w:rsidR="001D3659" w:rsidRPr="00126623" w:rsidRDefault="001D3659">
            <w:pPr>
              <w:textAlignment w:val="top"/>
              <w:divId w:val="1491874018"/>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0CEBFBC4" w14:textId="77777777">
              <w:trPr>
                <w:tblCellSpacing w:w="15" w:type="dxa"/>
              </w:trPr>
              <w:tc>
                <w:tcPr>
                  <w:tcW w:w="0" w:type="auto"/>
                  <w:vAlign w:val="center"/>
                  <w:hideMark/>
                </w:tcPr>
                <w:p w14:paraId="78D48B2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54264D84" w14:textId="77777777" w:rsidR="001D3659" w:rsidRPr="00126623" w:rsidRDefault="001D3659">
            <w:pPr>
              <w:rPr>
                <w:rFonts w:ascii="Arial" w:eastAsia="Times New Roman" w:hAnsi="Arial" w:cs="Arial"/>
                <w:color w:val="000000"/>
                <w:sz w:val="22"/>
                <w:szCs w:val="22"/>
              </w:rPr>
            </w:pPr>
          </w:p>
        </w:tc>
      </w:tr>
    </w:tbl>
    <w:p w14:paraId="1CA2EF38" w14:textId="794759A9" w:rsidR="001D3659" w:rsidRPr="00126623" w:rsidRDefault="00134859">
      <w:pPr>
        <w:textAlignment w:val="top"/>
        <w:divId w:val="1646273823"/>
        <w:rPr>
          <w:rFonts w:ascii="Arial" w:eastAsia="Times New Roman" w:hAnsi="Arial" w:cs="Arial"/>
          <w:color w:val="000000"/>
          <w:sz w:val="22"/>
          <w:szCs w:val="22"/>
        </w:rPr>
      </w:pPr>
      <w:r>
        <w:rPr>
          <w:rFonts w:ascii="Arial" w:eastAsia="Times New Roman" w:hAnsi="Arial" w:cs="Arial"/>
          <w:color w:val="000000"/>
          <w:sz w:val="22"/>
          <w:szCs w:val="22"/>
        </w:rPr>
        <w:br/>
      </w:r>
      <w:r>
        <w:rPr>
          <w:rFonts w:ascii="Arial" w:eastAsia="Times New Roman" w:hAnsi="Arial" w:cs="Arial"/>
          <w:color w:val="000000"/>
          <w:sz w:val="22"/>
          <w:szCs w:val="22"/>
        </w:rPr>
        <w:br/>
      </w:r>
      <w:r w:rsidR="001D3659" w:rsidRPr="00126623">
        <w:rPr>
          <w:rFonts w:ascii="Arial" w:eastAsia="Times New Roman" w:hAnsi="Arial" w:cs="Arial"/>
          <w:color w:val="000000"/>
          <w:sz w:val="22"/>
          <w:szCs w:val="22"/>
        </w:rPr>
        <w:t>If responding as an organisation, please tell us its name:</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2C01DC0E" w14:textId="77777777">
        <w:trPr>
          <w:divId w:val="373118323"/>
          <w:trHeight w:val="1875"/>
          <w:tblCellSpacing w:w="15" w:type="dxa"/>
        </w:trPr>
        <w:tc>
          <w:tcPr>
            <w:tcW w:w="5000" w:type="pct"/>
            <w:vAlign w:val="center"/>
            <w:hideMark/>
          </w:tcPr>
          <w:p w14:paraId="31BFF409"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lastRenderedPageBreak/>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5E63D64F" w14:textId="77777777" w:rsidR="001D3659" w:rsidRPr="00126623" w:rsidRDefault="001D3659">
      <w:pPr>
        <w:pStyle w:val="Heading3"/>
        <w:divId w:val="107053748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2.</w:t>
      </w:r>
      <w:r w:rsidRPr="00126623">
        <w:rPr>
          <w:rFonts w:ascii="Arial" w:eastAsia="Times New Roman" w:hAnsi="Arial" w:cs="Arial"/>
          <w:color w:val="000000"/>
          <w:sz w:val="22"/>
          <w:szCs w:val="22"/>
        </w:rPr>
        <w:t xml:space="preserve"> Which authority are you responding </w:t>
      </w:r>
      <w:proofErr w:type="gramStart"/>
      <w:r w:rsidRPr="00126623">
        <w:rPr>
          <w:rFonts w:ascii="Arial" w:eastAsia="Times New Roman" w:hAnsi="Arial" w:cs="Arial"/>
          <w:color w:val="000000"/>
          <w:sz w:val="22"/>
          <w:szCs w:val="22"/>
        </w:rPr>
        <w:t>in regard to</w:t>
      </w:r>
      <w:proofErr w:type="gramEnd"/>
      <w:r w:rsidRPr="00126623">
        <w:rPr>
          <w:rFonts w:ascii="Arial" w:eastAsia="Times New Roman" w:hAnsi="Arial" w:cs="Arial"/>
          <w:color w:val="000000"/>
          <w:sz w:val="22"/>
          <w:szCs w:val="22"/>
        </w:rPr>
        <w:t>:</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8571"/>
      </w:tblGrid>
      <w:tr w:rsidR="0006443F" w:rsidRPr="00126623" w14:paraId="1258B6EA" w14:textId="77777777">
        <w:trPr>
          <w:divId w:val="1070537487"/>
          <w:trHeight w:val="225"/>
          <w:tblCellSpacing w:w="10" w:type="dxa"/>
        </w:trPr>
        <w:tc>
          <w:tcPr>
            <w:tcW w:w="225" w:type="dxa"/>
            <w:tcMar>
              <w:top w:w="75" w:type="dxa"/>
              <w:left w:w="75" w:type="dxa"/>
              <w:bottom w:w="75" w:type="dxa"/>
              <w:right w:w="75" w:type="dxa"/>
            </w:tcMar>
            <w:hideMark/>
          </w:tcPr>
          <w:p w14:paraId="37216AA5"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804FC8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Lewes District Council</w:t>
            </w:r>
          </w:p>
        </w:tc>
      </w:tr>
      <w:tr w:rsidR="0006443F" w:rsidRPr="00126623" w14:paraId="6B830BB3" w14:textId="77777777">
        <w:trPr>
          <w:divId w:val="1070537487"/>
          <w:trHeight w:val="225"/>
          <w:tblCellSpacing w:w="10" w:type="dxa"/>
        </w:trPr>
        <w:tc>
          <w:tcPr>
            <w:tcW w:w="225" w:type="dxa"/>
            <w:tcMar>
              <w:top w:w="75" w:type="dxa"/>
              <w:left w:w="75" w:type="dxa"/>
              <w:bottom w:w="75" w:type="dxa"/>
              <w:right w:w="75" w:type="dxa"/>
            </w:tcMar>
            <w:hideMark/>
          </w:tcPr>
          <w:p w14:paraId="706DE9C0"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3AD542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Eastbourne Borough Council</w:t>
            </w:r>
          </w:p>
        </w:tc>
      </w:tr>
      <w:tr w:rsidR="0006443F" w:rsidRPr="00126623" w14:paraId="03C31BAD" w14:textId="77777777">
        <w:trPr>
          <w:divId w:val="1070537487"/>
          <w:trHeight w:val="225"/>
          <w:tblCellSpacing w:w="10" w:type="dxa"/>
        </w:trPr>
        <w:tc>
          <w:tcPr>
            <w:tcW w:w="225" w:type="dxa"/>
            <w:tcMar>
              <w:top w:w="75" w:type="dxa"/>
              <w:left w:w="75" w:type="dxa"/>
              <w:bottom w:w="75" w:type="dxa"/>
              <w:right w:w="75" w:type="dxa"/>
            </w:tcMar>
            <w:hideMark/>
          </w:tcPr>
          <w:p w14:paraId="1D64CB90"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EE21EC4" w14:textId="209ADC5F"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Both authorities (select only this option if you are an </w:t>
            </w:r>
            <w:r w:rsidR="00393063" w:rsidRPr="00126623">
              <w:rPr>
                <w:rFonts w:ascii="Arial" w:eastAsia="Times New Roman" w:hAnsi="Arial" w:cs="Arial"/>
                <w:color w:val="000000"/>
                <w:sz w:val="22"/>
                <w:szCs w:val="22"/>
              </w:rPr>
              <w:t>organisation</w:t>
            </w:r>
            <w:r w:rsidRPr="00126623">
              <w:rPr>
                <w:rFonts w:ascii="Arial" w:eastAsia="Times New Roman" w:hAnsi="Arial" w:cs="Arial"/>
                <w:color w:val="000000"/>
                <w:sz w:val="22"/>
                <w:szCs w:val="22"/>
              </w:rPr>
              <w:t xml:space="preserve"> working across both authority areas)</w:t>
            </w:r>
          </w:p>
        </w:tc>
      </w:tr>
    </w:tbl>
    <w:p w14:paraId="0E0F847F" w14:textId="5F73653C" w:rsidR="00956F9A" w:rsidRPr="00134859" w:rsidRDefault="001D3659" w:rsidP="00134859">
      <w:pPr>
        <w:pStyle w:val="NormalWeb"/>
        <w:shd w:val="clear" w:color="auto" w:fill="FAE2D5" w:themeFill="accent2" w:themeFillTint="33"/>
        <w:divId w:val="1667052395"/>
        <w:rPr>
          <w:rStyle w:val="Strong"/>
          <w:rFonts w:ascii="Arial" w:hAnsi="Arial" w:cs="Arial"/>
          <w:color w:val="000000"/>
          <w:sz w:val="32"/>
          <w:szCs w:val="32"/>
        </w:rPr>
      </w:pPr>
      <w:r w:rsidRPr="00134859">
        <w:rPr>
          <w:rFonts w:ascii="Arial" w:hAnsi="Arial" w:cs="Arial"/>
          <w:strike/>
          <w:color w:val="000000"/>
          <w:sz w:val="22"/>
          <w:szCs w:val="22"/>
        </w:rPr>
        <w:br/>
      </w:r>
      <w:r w:rsidR="0017247A" w:rsidRPr="00134859">
        <w:rPr>
          <w:rStyle w:val="Strong"/>
          <w:rFonts w:ascii="Arial" w:hAnsi="Arial" w:cs="Arial"/>
          <w:color w:val="000000"/>
          <w:sz w:val="32"/>
          <w:szCs w:val="32"/>
        </w:rPr>
        <w:t>OUR ALLOCATIONS MODEL</w:t>
      </w:r>
    </w:p>
    <w:p w14:paraId="55C76E6E" w14:textId="783E6E04" w:rsidR="001D3659" w:rsidRPr="00126623" w:rsidRDefault="001D3659" w:rsidP="00956F9A">
      <w:pPr>
        <w:pStyle w:val="NormalWeb"/>
        <w:divId w:val="1667052395"/>
        <w:rPr>
          <w:rFonts w:ascii="Arial" w:hAnsi="Arial" w:cs="Arial"/>
          <w:color w:val="000000"/>
          <w:sz w:val="22"/>
          <w:szCs w:val="22"/>
        </w:rPr>
      </w:pPr>
      <w:r w:rsidRPr="00126623">
        <w:rPr>
          <w:rStyle w:val="Strong"/>
          <w:rFonts w:ascii="Arial" w:hAnsi="Arial" w:cs="Arial"/>
          <w:color w:val="000000"/>
          <w:sz w:val="22"/>
          <w:szCs w:val="22"/>
          <w:u w:val="single"/>
        </w:rPr>
        <w:t>Current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The current policy uses a ‘Choice Based Lettings’ model to allocate properties. Vacant properties are advertised on an online portal, which applicants use to place ‘bids’ on properties they like. Bidding for some properties is restricted to certain groups of applicants, such as homes with disabled adaptations.  </w:t>
      </w:r>
    </w:p>
    <w:p w14:paraId="5EE455B0" w14:textId="77777777" w:rsidR="001D3659" w:rsidRPr="00126623" w:rsidRDefault="001D3659">
      <w:pPr>
        <w:pStyle w:val="NormalWeb"/>
        <w:divId w:val="1667052395"/>
        <w:rPr>
          <w:rFonts w:ascii="Arial" w:hAnsi="Arial" w:cs="Arial"/>
          <w:color w:val="000000"/>
          <w:sz w:val="22"/>
          <w:szCs w:val="22"/>
        </w:rPr>
      </w:pPr>
      <w:r w:rsidRPr="00126623">
        <w:rPr>
          <w:rFonts w:ascii="Arial" w:hAnsi="Arial" w:cs="Arial"/>
          <w:color w:val="000000"/>
          <w:sz w:val="22"/>
          <w:szCs w:val="22"/>
        </w:rPr>
        <w:t>At the end of the two-week bidding cycle, a shortlist is created for each vacant property, prioritised by highest banding, and registration date. The property is offered to the person who comes top of that list.</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Proposed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 xml:space="preserve">We are proposing to change to a ‘Property Match’ model. When we </w:t>
      </w:r>
      <w:proofErr w:type="gramStart"/>
      <w:r w:rsidRPr="00126623">
        <w:rPr>
          <w:rFonts w:ascii="Arial" w:hAnsi="Arial" w:cs="Arial"/>
          <w:color w:val="000000"/>
          <w:sz w:val="22"/>
          <w:szCs w:val="22"/>
        </w:rPr>
        <w:t>know</w:t>
      </w:r>
      <w:proofErr w:type="gramEnd"/>
      <w:r w:rsidRPr="00126623">
        <w:rPr>
          <w:rFonts w:ascii="Arial" w:hAnsi="Arial" w:cs="Arial"/>
          <w:color w:val="000000"/>
          <w:sz w:val="22"/>
          <w:szCs w:val="22"/>
        </w:rPr>
        <w:t xml:space="preserve"> a property is going to become vacant, staff can immediately create a shortlist of the most suitable applicants based on:</w:t>
      </w:r>
    </w:p>
    <w:p w14:paraId="78B83812" w14:textId="77777777" w:rsidR="001D3659" w:rsidRPr="00126623" w:rsidRDefault="001D3659">
      <w:pPr>
        <w:numPr>
          <w:ilvl w:val="0"/>
          <w:numId w:val="1"/>
        </w:numPr>
        <w:spacing w:before="100" w:beforeAutospacing="1" w:after="100" w:afterAutospacing="1"/>
        <w:divId w:val="1667052395"/>
        <w:rPr>
          <w:rFonts w:ascii="Arial" w:eastAsia="Times New Roman" w:hAnsi="Arial" w:cs="Arial"/>
          <w:color w:val="000000"/>
          <w:sz w:val="22"/>
          <w:szCs w:val="22"/>
        </w:rPr>
      </w:pPr>
      <w:r w:rsidRPr="00126623">
        <w:rPr>
          <w:rFonts w:ascii="Arial" w:eastAsia="Times New Roman" w:hAnsi="Arial" w:cs="Arial"/>
          <w:color w:val="000000"/>
          <w:sz w:val="22"/>
          <w:szCs w:val="22"/>
        </w:rPr>
        <w:t>Priority Band</w:t>
      </w:r>
    </w:p>
    <w:p w14:paraId="4E4C0366" w14:textId="77777777" w:rsidR="001D3659" w:rsidRPr="00126623" w:rsidRDefault="001D3659">
      <w:pPr>
        <w:numPr>
          <w:ilvl w:val="0"/>
          <w:numId w:val="1"/>
        </w:numPr>
        <w:spacing w:before="100" w:beforeAutospacing="1" w:after="100" w:afterAutospacing="1"/>
        <w:divId w:val="1667052395"/>
        <w:rPr>
          <w:rFonts w:ascii="Arial" w:eastAsia="Times New Roman" w:hAnsi="Arial" w:cs="Arial"/>
          <w:color w:val="000000"/>
          <w:sz w:val="22"/>
          <w:szCs w:val="22"/>
        </w:rPr>
      </w:pPr>
      <w:r w:rsidRPr="00126623">
        <w:rPr>
          <w:rFonts w:ascii="Arial" w:eastAsia="Times New Roman" w:hAnsi="Arial" w:cs="Arial"/>
          <w:color w:val="000000"/>
          <w:sz w:val="22"/>
          <w:szCs w:val="22"/>
        </w:rPr>
        <w:t>Earliest registration date</w:t>
      </w:r>
    </w:p>
    <w:p w14:paraId="552B3971" w14:textId="77777777" w:rsidR="001D3659" w:rsidRPr="00126623" w:rsidRDefault="001D3659">
      <w:pPr>
        <w:numPr>
          <w:ilvl w:val="0"/>
          <w:numId w:val="1"/>
        </w:numPr>
        <w:spacing w:before="100" w:beforeAutospacing="1" w:after="100" w:afterAutospacing="1"/>
        <w:divId w:val="1667052395"/>
        <w:rPr>
          <w:rFonts w:ascii="Arial" w:eastAsia="Times New Roman" w:hAnsi="Arial" w:cs="Arial"/>
          <w:color w:val="000000"/>
          <w:sz w:val="22"/>
          <w:szCs w:val="22"/>
        </w:rPr>
      </w:pPr>
      <w:r w:rsidRPr="00126623">
        <w:rPr>
          <w:rFonts w:ascii="Arial" w:eastAsia="Times New Roman" w:hAnsi="Arial" w:cs="Arial"/>
          <w:color w:val="000000"/>
          <w:sz w:val="22"/>
          <w:szCs w:val="22"/>
        </w:rPr>
        <w:t>Area of preference</w:t>
      </w:r>
    </w:p>
    <w:p w14:paraId="764798A3" w14:textId="77777777" w:rsidR="001D3659" w:rsidRPr="00126623" w:rsidRDefault="001D3659">
      <w:pPr>
        <w:numPr>
          <w:ilvl w:val="0"/>
          <w:numId w:val="1"/>
        </w:numPr>
        <w:spacing w:before="100" w:beforeAutospacing="1" w:after="100" w:afterAutospacing="1"/>
        <w:divId w:val="1667052395"/>
        <w:rPr>
          <w:rFonts w:ascii="Arial" w:eastAsia="Times New Roman" w:hAnsi="Arial" w:cs="Arial"/>
          <w:color w:val="000000"/>
          <w:sz w:val="22"/>
          <w:szCs w:val="22"/>
        </w:rPr>
      </w:pPr>
      <w:r w:rsidRPr="00126623">
        <w:rPr>
          <w:rFonts w:ascii="Arial" w:eastAsia="Times New Roman" w:hAnsi="Arial" w:cs="Arial"/>
          <w:color w:val="000000"/>
          <w:sz w:val="22"/>
          <w:szCs w:val="22"/>
        </w:rPr>
        <w:t>Number of bedrooms needed</w:t>
      </w:r>
    </w:p>
    <w:p w14:paraId="33B79755" w14:textId="77777777" w:rsidR="001D3659" w:rsidRPr="00126623" w:rsidRDefault="001D3659">
      <w:pPr>
        <w:numPr>
          <w:ilvl w:val="0"/>
          <w:numId w:val="1"/>
        </w:numPr>
        <w:spacing w:before="100" w:beforeAutospacing="1" w:after="100" w:afterAutospacing="1"/>
        <w:divId w:val="1667052395"/>
        <w:rPr>
          <w:rFonts w:ascii="Arial" w:eastAsia="Times New Roman" w:hAnsi="Arial" w:cs="Arial"/>
          <w:color w:val="000000"/>
          <w:sz w:val="22"/>
          <w:szCs w:val="22"/>
        </w:rPr>
      </w:pPr>
      <w:r w:rsidRPr="00126623">
        <w:rPr>
          <w:rFonts w:ascii="Arial" w:eastAsia="Times New Roman" w:hAnsi="Arial" w:cs="Arial"/>
          <w:color w:val="000000"/>
          <w:sz w:val="22"/>
          <w:szCs w:val="22"/>
        </w:rPr>
        <w:t>Mobility issues</w:t>
      </w:r>
    </w:p>
    <w:p w14:paraId="1704C254" w14:textId="77777777" w:rsidR="00393063" w:rsidRDefault="001D3659" w:rsidP="00393063">
      <w:pPr>
        <w:divId w:val="1667052395"/>
      </w:pPr>
      <w:r w:rsidRPr="00126623">
        <w:rPr>
          <w:rFonts w:ascii="Arial" w:hAnsi="Arial" w:cs="Arial"/>
          <w:color w:val="000000"/>
          <w:sz w:val="22"/>
          <w:szCs w:val="22"/>
        </w:rPr>
        <w:t>The property is offered to the person at the top of that list.</w:t>
      </w:r>
      <w:r w:rsidR="00393063" w:rsidRPr="00393063">
        <w:t xml:space="preserve"> </w:t>
      </w:r>
    </w:p>
    <w:p w14:paraId="0B2876AD" w14:textId="77777777" w:rsidR="00393063" w:rsidRDefault="00393063" w:rsidP="00393063">
      <w:pPr>
        <w:divId w:val="1667052395"/>
      </w:pPr>
    </w:p>
    <w:p w14:paraId="01BD0732" w14:textId="19BF9053" w:rsidR="00393063" w:rsidRPr="00134859" w:rsidRDefault="00393063" w:rsidP="00393063">
      <w:pPr>
        <w:divId w:val="1667052395"/>
        <w:rPr>
          <w:rFonts w:ascii="Arial" w:hAnsi="Arial" w:cs="Arial"/>
          <w:color w:val="000000" w:themeColor="text1"/>
          <w:sz w:val="22"/>
          <w:szCs w:val="22"/>
        </w:rPr>
      </w:pPr>
      <w:r w:rsidRPr="00134859">
        <w:rPr>
          <w:rFonts w:ascii="Arial" w:hAnsi="Arial" w:cs="Arial"/>
          <w:color w:val="000000" w:themeColor="text1"/>
          <w:sz w:val="22"/>
          <w:szCs w:val="22"/>
        </w:rPr>
        <w:t>This would mean the council matches vacant properties to the most suitable applicant based on priority banding, registration date, the number of bedrooms needed, area of preference and mobility issues. There would be no need for applicants to ‘bid’ for properties and no need to wait for the end of a two-week bidding cycle before the council matches the property with the applicant.</w:t>
      </w:r>
      <w:r w:rsidR="00956F9A" w:rsidRPr="00134859">
        <w:rPr>
          <w:rFonts w:ascii="Arial" w:hAnsi="Arial" w:cs="Arial"/>
          <w:color w:val="000000" w:themeColor="text1"/>
          <w:sz w:val="22"/>
          <w:szCs w:val="22"/>
        </w:rPr>
        <w:t xml:space="preserve"> We think that this system will be easier for everyone to understand how and why properties are allocated. </w:t>
      </w:r>
    </w:p>
    <w:p w14:paraId="253563EF" w14:textId="4BC9C82E" w:rsidR="001D3659" w:rsidRPr="00126623" w:rsidRDefault="001D3659">
      <w:pPr>
        <w:pStyle w:val="NormalWeb"/>
        <w:divId w:val="1667052395"/>
        <w:rPr>
          <w:rFonts w:ascii="Arial" w:hAnsi="Arial" w:cs="Arial"/>
          <w:color w:val="000000"/>
          <w:sz w:val="22"/>
          <w:szCs w:val="22"/>
        </w:rPr>
      </w:pPr>
    </w:p>
    <w:p w14:paraId="0C478951" w14:textId="061C2337" w:rsidR="001D3659" w:rsidRPr="00126623" w:rsidRDefault="001D3659">
      <w:pPr>
        <w:pStyle w:val="Heading3"/>
        <w:divId w:val="413362373"/>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lastRenderedPageBreak/>
        <w:t>3</w:t>
      </w:r>
      <w:r w:rsidRPr="00126623">
        <w:rPr>
          <w:rFonts w:ascii="Arial" w:eastAsia="Times New Roman" w:hAnsi="Arial" w:cs="Arial"/>
          <w:color w:val="000000"/>
          <w:sz w:val="22"/>
          <w:szCs w:val="22"/>
        </w:rPr>
        <w:t>How much do you agree or disagree that the ‘Property Match’ model would be an improvement on the current model?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111C6206" w14:textId="77777777">
        <w:trPr>
          <w:divId w:val="413362373"/>
          <w:trHeight w:val="225"/>
          <w:tblCellSpacing w:w="10" w:type="dxa"/>
        </w:trPr>
        <w:tc>
          <w:tcPr>
            <w:tcW w:w="225" w:type="dxa"/>
            <w:tcMar>
              <w:top w:w="75" w:type="dxa"/>
              <w:left w:w="75" w:type="dxa"/>
              <w:bottom w:w="75" w:type="dxa"/>
              <w:right w:w="75" w:type="dxa"/>
            </w:tcMar>
            <w:hideMark/>
          </w:tcPr>
          <w:p w14:paraId="2F6B927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CDE8EE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4625FFA6" w14:textId="77777777">
        <w:trPr>
          <w:divId w:val="413362373"/>
          <w:trHeight w:val="225"/>
          <w:tblCellSpacing w:w="10" w:type="dxa"/>
        </w:trPr>
        <w:tc>
          <w:tcPr>
            <w:tcW w:w="225" w:type="dxa"/>
            <w:tcMar>
              <w:top w:w="75" w:type="dxa"/>
              <w:left w:w="75" w:type="dxa"/>
              <w:bottom w:w="75" w:type="dxa"/>
              <w:right w:w="75" w:type="dxa"/>
            </w:tcMar>
            <w:hideMark/>
          </w:tcPr>
          <w:p w14:paraId="08E9459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81E86C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3AD89E2D" w14:textId="77777777">
        <w:trPr>
          <w:divId w:val="413362373"/>
          <w:trHeight w:val="225"/>
          <w:tblCellSpacing w:w="10" w:type="dxa"/>
        </w:trPr>
        <w:tc>
          <w:tcPr>
            <w:tcW w:w="225" w:type="dxa"/>
            <w:tcMar>
              <w:top w:w="75" w:type="dxa"/>
              <w:left w:w="75" w:type="dxa"/>
              <w:bottom w:w="75" w:type="dxa"/>
              <w:right w:w="75" w:type="dxa"/>
            </w:tcMar>
            <w:hideMark/>
          </w:tcPr>
          <w:p w14:paraId="3ACD5E5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3A9240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46B2F4A7" w14:textId="77777777">
        <w:trPr>
          <w:divId w:val="413362373"/>
          <w:trHeight w:val="225"/>
          <w:tblCellSpacing w:w="10" w:type="dxa"/>
        </w:trPr>
        <w:tc>
          <w:tcPr>
            <w:tcW w:w="225" w:type="dxa"/>
            <w:tcMar>
              <w:top w:w="75" w:type="dxa"/>
              <w:left w:w="75" w:type="dxa"/>
              <w:bottom w:w="75" w:type="dxa"/>
              <w:right w:w="75" w:type="dxa"/>
            </w:tcMar>
            <w:hideMark/>
          </w:tcPr>
          <w:p w14:paraId="2338F8A5"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BA792A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5ADB305D" w14:textId="77777777">
        <w:trPr>
          <w:divId w:val="413362373"/>
          <w:trHeight w:val="225"/>
          <w:tblCellSpacing w:w="10" w:type="dxa"/>
        </w:trPr>
        <w:tc>
          <w:tcPr>
            <w:tcW w:w="225" w:type="dxa"/>
            <w:tcMar>
              <w:top w:w="75" w:type="dxa"/>
              <w:left w:w="75" w:type="dxa"/>
              <w:bottom w:w="75" w:type="dxa"/>
              <w:right w:w="75" w:type="dxa"/>
            </w:tcMar>
            <w:hideMark/>
          </w:tcPr>
          <w:p w14:paraId="5A60838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3A2E29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4F30B392" w14:textId="77777777">
        <w:trPr>
          <w:divId w:val="413362373"/>
          <w:trHeight w:val="225"/>
          <w:tblCellSpacing w:w="10" w:type="dxa"/>
        </w:trPr>
        <w:tc>
          <w:tcPr>
            <w:tcW w:w="225" w:type="dxa"/>
            <w:tcMar>
              <w:top w:w="75" w:type="dxa"/>
              <w:left w:w="75" w:type="dxa"/>
              <w:bottom w:w="75" w:type="dxa"/>
              <w:right w:w="75" w:type="dxa"/>
            </w:tcMar>
            <w:hideMark/>
          </w:tcPr>
          <w:p w14:paraId="25DB4F8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985DB0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1A65D6F0" w14:textId="31D3C463" w:rsidR="001D3659" w:rsidRPr="00126623" w:rsidRDefault="00134859">
      <w:pPr>
        <w:textAlignment w:val="top"/>
        <w:divId w:val="800924420"/>
        <w:rPr>
          <w:rFonts w:ascii="Arial" w:eastAsia="Times New Roman" w:hAnsi="Arial" w:cs="Arial"/>
          <w:color w:val="000000"/>
          <w:sz w:val="22"/>
          <w:szCs w:val="22"/>
        </w:rPr>
      </w:pPr>
      <w:r>
        <w:rPr>
          <w:rFonts w:ascii="Arial" w:eastAsia="Times New Roman" w:hAnsi="Arial" w:cs="Arial"/>
          <w:color w:val="000000"/>
          <w:sz w:val="22"/>
          <w:szCs w:val="22"/>
        </w:rPr>
        <w:br/>
      </w:r>
      <w:r w:rsidR="001D3659"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47061ECF" w14:textId="77777777">
        <w:trPr>
          <w:divId w:val="413362373"/>
          <w:trHeight w:val="1875"/>
          <w:tblCellSpacing w:w="15" w:type="dxa"/>
        </w:trPr>
        <w:tc>
          <w:tcPr>
            <w:tcW w:w="5000" w:type="pct"/>
            <w:vAlign w:val="center"/>
            <w:hideMark/>
          </w:tcPr>
          <w:p w14:paraId="4FF36212"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r w:rsidR="0083240C" w:rsidRPr="00126623" w14:paraId="001745FB" w14:textId="77777777">
        <w:trPr>
          <w:divId w:val="413362373"/>
          <w:trHeight w:val="1875"/>
          <w:tblCellSpacing w:w="15" w:type="dxa"/>
        </w:trPr>
        <w:tc>
          <w:tcPr>
            <w:tcW w:w="5000" w:type="pct"/>
            <w:vAlign w:val="center"/>
          </w:tcPr>
          <w:p w14:paraId="175A590F" w14:textId="77777777" w:rsidR="0083240C" w:rsidRPr="00126623" w:rsidRDefault="0083240C">
            <w:pPr>
              <w:spacing w:after="240"/>
              <w:rPr>
                <w:rFonts w:ascii="Arial" w:eastAsia="Times New Roman" w:hAnsi="Arial" w:cs="Arial"/>
                <w:color w:val="000000"/>
                <w:sz w:val="22"/>
                <w:szCs w:val="22"/>
              </w:rPr>
            </w:pPr>
          </w:p>
        </w:tc>
      </w:tr>
    </w:tbl>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6443F" w:rsidRPr="00126623" w14:paraId="49BE9BDF" w14:textId="77777777">
        <w:trPr>
          <w:divId w:val="1671906312"/>
          <w:tblCellSpacing w:w="10" w:type="dxa"/>
        </w:trPr>
        <w:tc>
          <w:tcPr>
            <w:tcW w:w="0" w:type="auto"/>
            <w:vAlign w:val="center"/>
            <w:hideMark/>
          </w:tcPr>
          <w:p w14:paraId="19770C25" w14:textId="77777777" w:rsidR="00126623" w:rsidRDefault="00126623">
            <w:pPr>
              <w:pStyle w:val="NormalWeb"/>
              <w:divId w:val="2080589326"/>
              <w:rPr>
                <w:rFonts w:ascii="Arial" w:hAnsi="Arial" w:cs="Arial"/>
                <w:color w:val="000000"/>
                <w:sz w:val="22"/>
                <w:szCs w:val="22"/>
              </w:rPr>
            </w:pPr>
          </w:p>
          <w:p w14:paraId="3BFB0BF3" w14:textId="520F03FC" w:rsidR="00956F9A" w:rsidRPr="00134859" w:rsidRDefault="0017247A" w:rsidP="00134859">
            <w:pPr>
              <w:pStyle w:val="NormalWeb"/>
              <w:shd w:val="clear" w:color="auto" w:fill="FAE2D5" w:themeFill="accent2" w:themeFillTint="33"/>
              <w:divId w:val="2080589326"/>
              <w:rPr>
                <w:rFonts w:ascii="Arial" w:hAnsi="Arial" w:cs="Arial"/>
                <w:b/>
                <w:bCs/>
                <w:color w:val="000000"/>
                <w:sz w:val="32"/>
                <w:szCs w:val="32"/>
              </w:rPr>
            </w:pPr>
            <w:r w:rsidRPr="0017247A">
              <w:rPr>
                <w:rFonts w:ascii="Arial" w:hAnsi="Arial" w:cs="Arial"/>
                <w:b/>
                <w:bCs/>
                <w:color w:val="000000"/>
                <w:sz w:val="32"/>
                <w:szCs w:val="32"/>
              </w:rPr>
              <w:t>THE PRIORITY BANDING SYSTEM</w:t>
            </w:r>
          </w:p>
          <w:p w14:paraId="681F1F03" w14:textId="559296F0" w:rsidR="001D3659" w:rsidRPr="00126623" w:rsidRDefault="001D3659">
            <w:pPr>
              <w:pStyle w:val="NormalWeb"/>
              <w:divId w:val="2080589326"/>
              <w:rPr>
                <w:rFonts w:ascii="Arial" w:hAnsi="Arial" w:cs="Arial"/>
                <w:color w:val="000000"/>
                <w:sz w:val="22"/>
                <w:szCs w:val="22"/>
              </w:rPr>
            </w:pPr>
            <w:r w:rsidRPr="00126623">
              <w:rPr>
                <w:rStyle w:val="Strong"/>
                <w:rFonts w:ascii="Arial" w:hAnsi="Arial" w:cs="Arial"/>
                <w:color w:val="000000"/>
                <w:sz w:val="22"/>
                <w:szCs w:val="22"/>
                <w:u w:val="single"/>
              </w:rPr>
              <w:t>Current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A system of four bands which are used to prioritise applicants:</w:t>
            </w:r>
          </w:p>
          <w:p w14:paraId="0CF5B2A0"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A* - Urgent and exceptional need</w:t>
            </w:r>
          </w:p>
          <w:p w14:paraId="48D25341"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A – Very high priority</w:t>
            </w:r>
          </w:p>
          <w:p w14:paraId="47D0C81E"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B – High priority</w:t>
            </w:r>
          </w:p>
          <w:p w14:paraId="2F9A0921"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C – Medium priority</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Proposed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A more streamlined system to prioritise applicants:</w:t>
            </w:r>
          </w:p>
          <w:p w14:paraId="435D15D9"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A – Very high priority</w:t>
            </w:r>
          </w:p>
          <w:p w14:paraId="651BFE05" w14:textId="77777777" w:rsidR="001D3659" w:rsidRPr="00126623"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t>B – High priority</w:t>
            </w:r>
          </w:p>
          <w:p w14:paraId="102C541F" w14:textId="58295854" w:rsidR="0083240C" w:rsidRDefault="001D3659">
            <w:pPr>
              <w:pStyle w:val="NormalWeb"/>
              <w:divId w:val="2080589326"/>
              <w:rPr>
                <w:rFonts w:ascii="Arial" w:hAnsi="Arial" w:cs="Arial"/>
                <w:color w:val="000000"/>
                <w:sz w:val="22"/>
                <w:szCs w:val="22"/>
              </w:rPr>
            </w:pPr>
            <w:r w:rsidRPr="00126623">
              <w:rPr>
                <w:rFonts w:ascii="Arial" w:hAnsi="Arial" w:cs="Arial"/>
                <w:color w:val="000000"/>
                <w:sz w:val="22"/>
                <w:szCs w:val="22"/>
              </w:rPr>
              <w:lastRenderedPageBreak/>
              <w:t>C – Medium priority</w:t>
            </w:r>
          </w:p>
          <w:p w14:paraId="6D1E0EAE" w14:textId="2421DB90" w:rsidR="00393063" w:rsidRPr="00126623" w:rsidRDefault="00393063">
            <w:pPr>
              <w:pStyle w:val="NormalWeb"/>
              <w:divId w:val="2080589326"/>
              <w:rPr>
                <w:rFonts w:ascii="Arial" w:hAnsi="Arial" w:cs="Arial"/>
                <w:color w:val="000000"/>
                <w:sz w:val="22"/>
                <w:szCs w:val="22"/>
              </w:rPr>
            </w:pPr>
            <w:r w:rsidRPr="00393063">
              <w:rPr>
                <w:rFonts w:ascii="Arial" w:hAnsi="Arial" w:cs="Arial"/>
                <w:color w:val="000000"/>
                <w:sz w:val="22"/>
                <w:szCs w:val="22"/>
              </w:rPr>
              <w:t xml:space="preserve">Under this proposal, the four bands would be simplified into three bands. Band A would be the highest banding and will include emergency medical cases, priority transfer tenants, armed forces personnel injured </w:t>
            </w:r>
            <w:proofErr w:type="gramStart"/>
            <w:r w:rsidRPr="00393063">
              <w:rPr>
                <w:rFonts w:ascii="Arial" w:hAnsi="Arial" w:cs="Arial"/>
                <w:color w:val="000000"/>
                <w:sz w:val="22"/>
                <w:szCs w:val="22"/>
              </w:rPr>
              <w:t>as a result of</w:t>
            </w:r>
            <w:proofErr w:type="gramEnd"/>
            <w:r w:rsidRPr="00393063">
              <w:rPr>
                <w:rFonts w:ascii="Arial" w:hAnsi="Arial" w:cs="Arial"/>
                <w:color w:val="000000"/>
                <w:sz w:val="22"/>
                <w:szCs w:val="22"/>
              </w:rPr>
              <w:t xml:space="preserve"> their service, decants, and those who no longer require an adapted property.</w:t>
            </w:r>
          </w:p>
          <w:p w14:paraId="31ACB593" w14:textId="77777777" w:rsidR="001D3659" w:rsidRPr="00126623" w:rsidRDefault="001D3659">
            <w:pPr>
              <w:rPr>
                <w:rFonts w:ascii="Arial" w:hAnsi="Arial" w:cs="Arial"/>
                <w:color w:val="000000"/>
                <w:sz w:val="22"/>
                <w:szCs w:val="22"/>
              </w:rPr>
            </w:pPr>
          </w:p>
        </w:tc>
      </w:tr>
    </w:tbl>
    <w:p w14:paraId="306EA130" w14:textId="452E60A3" w:rsidR="001D3659" w:rsidRPr="00126623" w:rsidRDefault="001D3659">
      <w:pPr>
        <w:pStyle w:val="Heading3"/>
        <w:divId w:val="200127338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lastRenderedPageBreak/>
        <w:t>4.</w:t>
      </w:r>
      <w:r w:rsidRPr="00126623">
        <w:rPr>
          <w:rFonts w:ascii="Arial" w:eastAsia="Times New Roman" w:hAnsi="Arial" w:cs="Arial"/>
          <w:color w:val="000000"/>
          <w:sz w:val="22"/>
          <w:szCs w:val="22"/>
        </w:rPr>
        <w:t xml:space="preserve"> How much do you agree or disagree that having three priority bands A, B and C will be an improvement on the current policy?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0B9632F4" w14:textId="77777777">
        <w:trPr>
          <w:divId w:val="2001273387"/>
          <w:trHeight w:val="225"/>
          <w:tblCellSpacing w:w="10" w:type="dxa"/>
        </w:trPr>
        <w:tc>
          <w:tcPr>
            <w:tcW w:w="225" w:type="dxa"/>
            <w:tcMar>
              <w:top w:w="75" w:type="dxa"/>
              <w:left w:w="75" w:type="dxa"/>
              <w:bottom w:w="75" w:type="dxa"/>
              <w:right w:w="75" w:type="dxa"/>
            </w:tcMar>
            <w:hideMark/>
          </w:tcPr>
          <w:p w14:paraId="1F2A8CD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E6A359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5B703407" w14:textId="77777777">
        <w:trPr>
          <w:divId w:val="2001273387"/>
          <w:trHeight w:val="225"/>
          <w:tblCellSpacing w:w="10" w:type="dxa"/>
        </w:trPr>
        <w:tc>
          <w:tcPr>
            <w:tcW w:w="225" w:type="dxa"/>
            <w:tcMar>
              <w:top w:w="75" w:type="dxa"/>
              <w:left w:w="75" w:type="dxa"/>
              <w:bottom w:w="75" w:type="dxa"/>
              <w:right w:w="75" w:type="dxa"/>
            </w:tcMar>
            <w:hideMark/>
          </w:tcPr>
          <w:p w14:paraId="1C2D795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795732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329822D2" w14:textId="77777777">
        <w:trPr>
          <w:divId w:val="2001273387"/>
          <w:trHeight w:val="225"/>
          <w:tblCellSpacing w:w="10" w:type="dxa"/>
        </w:trPr>
        <w:tc>
          <w:tcPr>
            <w:tcW w:w="225" w:type="dxa"/>
            <w:tcMar>
              <w:top w:w="75" w:type="dxa"/>
              <w:left w:w="75" w:type="dxa"/>
              <w:bottom w:w="75" w:type="dxa"/>
              <w:right w:w="75" w:type="dxa"/>
            </w:tcMar>
            <w:hideMark/>
          </w:tcPr>
          <w:p w14:paraId="7A88D09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DB7788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1DF5B510" w14:textId="77777777">
        <w:trPr>
          <w:divId w:val="2001273387"/>
          <w:trHeight w:val="225"/>
          <w:tblCellSpacing w:w="10" w:type="dxa"/>
        </w:trPr>
        <w:tc>
          <w:tcPr>
            <w:tcW w:w="225" w:type="dxa"/>
            <w:tcMar>
              <w:top w:w="75" w:type="dxa"/>
              <w:left w:w="75" w:type="dxa"/>
              <w:bottom w:w="75" w:type="dxa"/>
              <w:right w:w="75" w:type="dxa"/>
            </w:tcMar>
            <w:hideMark/>
          </w:tcPr>
          <w:p w14:paraId="117CA04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51E141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3AC6AA61" w14:textId="77777777">
        <w:trPr>
          <w:divId w:val="2001273387"/>
          <w:trHeight w:val="225"/>
          <w:tblCellSpacing w:w="10" w:type="dxa"/>
        </w:trPr>
        <w:tc>
          <w:tcPr>
            <w:tcW w:w="225" w:type="dxa"/>
            <w:tcMar>
              <w:top w:w="75" w:type="dxa"/>
              <w:left w:w="75" w:type="dxa"/>
              <w:bottom w:w="75" w:type="dxa"/>
              <w:right w:w="75" w:type="dxa"/>
            </w:tcMar>
            <w:hideMark/>
          </w:tcPr>
          <w:p w14:paraId="762FE04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5BC103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3AD0EC82" w14:textId="77777777">
        <w:trPr>
          <w:divId w:val="2001273387"/>
          <w:trHeight w:val="225"/>
          <w:tblCellSpacing w:w="10" w:type="dxa"/>
        </w:trPr>
        <w:tc>
          <w:tcPr>
            <w:tcW w:w="225" w:type="dxa"/>
            <w:tcMar>
              <w:top w:w="75" w:type="dxa"/>
              <w:left w:w="75" w:type="dxa"/>
              <w:bottom w:w="75" w:type="dxa"/>
              <w:right w:w="75" w:type="dxa"/>
            </w:tcMar>
            <w:hideMark/>
          </w:tcPr>
          <w:p w14:paraId="72831F0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B496C6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5477A5EC" w14:textId="77777777" w:rsidR="00126623" w:rsidRDefault="00126623">
      <w:pPr>
        <w:textAlignment w:val="top"/>
        <w:divId w:val="1195656744"/>
        <w:rPr>
          <w:rFonts w:ascii="Arial" w:eastAsia="Times New Roman" w:hAnsi="Arial" w:cs="Arial"/>
          <w:color w:val="000000"/>
          <w:sz w:val="22"/>
          <w:szCs w:val="22"/>
        </w:rPr>
      </w:pPr>
    </w:p>
    <w:p w14:paraId="1426C597" w14:textId="77777777" w:rsidR="00126623" w:rsidRDefault="00126623">
      <w:pPr>
        <w:textAlignment w:val="top"/>
        <w:divId w:val="1195656744"/>
        <w:rPr>
          <w:rFonts w:ascii="Arial" w:eastAsia="Times New Roman" w:hAnsi="Arial" w:cs="Arial"/>
          <w:color w:val="000000"/>
          <w:sz w:val="22"/>
          <w:szCs w:val="22"/>
        </w:rPr>
      </w:pPr>
    </w:p>
    <w:p w14:paraId="7C0E146F" w14:textId="36025FED" w:rsidR="001D3659" w:rsidRPr="00126623" w:rsidRDefault="001D3659">
      <w:pPr>
        <w:textAlignment w:val="top"/>
        <w:divId w:val="1195656744"/>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12891D61" w14:textId="77777777">
        <w:trPr>
          <w:divId w:val="2001273387"/>
          <w:trHeight w:val="1875"/>
          <w:tblCellSpacing w:w="15" w:type="dxa"/>
        </w:trPr>
        <w:tc>
          <w:tcPr>
            <w:tcW w:w="5000" w:type="pct"/>
            <w:vAlign w:val="center"/>
            <w:hideMark/>
          </w:tcPr>
          <w:p w14:paraId="4332E507"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2F1EFAF2" w14:textId="5DAEAFF3" w:rsidR="00956F9A" w:rsidRPr="00134859" w:rsidRDefault="001D3659" w:rsidP="00134859">
      <w:pPr>
        <w:pStyle w:val="NormalWeb"/>
        <w:shd w:val="clear" w:color="auto" w:fill="FAE2D5" w:themeFill="accent2" w:themeFillTint="33"/>
        <w:divId w:val="653875041"/>
        <w:rPr>
          <w:rFonts w:ascii="Arial" w:hAnsi="Arial" w:cs="Arial"/>
          <w:b/>
          <w:bCs/>
          <w:color w:val="000000"/>
          <w:sz w:val="32"/>
          <w:szCs w:val="32"/>
        </w:rPr>
      </w:pPr>
      <w:r w:rsidRPr="00126623">
        <w:rPr>
          <w:rFonts w:ascii="Arial" w:hAnsi="Arial" w:cs="Arial"/>
          <w:color w:val="000000"/>
          <w:sz w:val="22"/>
          <w:szCs w:val="22"/>
        </w:rPr>
        <w:br/>
      </w:r>
      <w:r w:rsidR="0017247A" w:rsidRPr="00134859">
        <w:rPr>
          <w:rFonts w:ascii="Arial" w:hAnsi="Arial" w:cs="Arial"/>
          <w:b/>
          <w:bCs/>
          <w:color w:val="000000"/>
          <w:sz w:val="32"/>
          <w:szCs w:val="32"/>
        </w:rPr>
        <w:t>MOVING-ON FROM SUPPORTED ACCOMMODATION</w:t>
      </w:r>
    </w:p>
    <w:p w14:paraId="6DC64415" w14:textId="346F72E6" w:rsidR="00B31C35" w:rsidRDefault="0017247A" w:rsidP="00956F9A">
      <w:pPr>
        <w:pStyle w:val="NormalWeb"/>
        <w:divId w:val="653875041"/>
        <w:rPr>
          <w:rFonts w:ascii="Arial" w:hAnsi="Arial" w:cs="Arial"/>
          <w:color w:val="000000"/>
          <w:sz w:val="22"/>
          <w:szCs w:val="22"/>
        </w:rPr>
      </w:pPr>
      <w:r w:rsidRPr="00126623">
        <w:rPr>
          <w:rFonts w:ascii="Arial" w:hAnsi="Arial" w:cs="Arial"/>
          <w:color w:val="000000"/>
          <w:sz w:val="22"/>
          <w:szCs w:val="22"/>
        </w:rPr>
        <w:t>Those moving on from supported accommodation would continue to be placed in the second highest band. This will now be named ‘Band B’. Their registration date will be the day they entered supported accommodation.</w:t>
      </w:r>
      <w:r w:rsidRPr="00126623">
        <w:rPr>
          <w:rFonts w:ascii="Arial" w:hAnsi="Arial" w:cs="Arial"/>
          <w:color w:val="000000"/>
          <w:sz w:val="22"/>
          <w:szCs w:val="22"/>
        </w:rPr>
        <w:br/>
      </w:r>
      <w:r w:rsidR="001D3659" w:rsidRPr="00126623">
        <w:rPr>
          <w:rFonts w:ascii="Arial" w:hAnsi="Arial" w:cs="Arial"/>
          <w:color w:val="000000"/>
          <w:sz w:val="22"/>
          <w:szCs w:val="22"/>
        </w:rPr>
        <w:br/>
      </w:r>
      <w:r w:rsidR="001D3659" w:rsidRPr="00126623">
        <w:rPr>
          <w:rStyle w:val="Strong"/>
          <w:rFonts w:ascii="Arial" w:hAnsi="Arial" w:cs="Arial"/>
          <w:color w:val="000000"/>
          <w:sz w:val="22"/>
          <w:szCs w:val="22"/>
          <w:u w:val="single"/>
        </w:rPr>
        <w:t>Current policy</w:t>
      </w:r>
      <w:r w:rsidR="001D3659" w:rsidRPr="00126623">
        <w:rPr>
          <w:rFonts w:ascii="Arial" w:hAnsi="Arial" w:cs="Arial"/>
          <w:b/>
          <w:bCs/>
          <w:color w:val="000000"/>
          <w:sz w:val="22"/>
          <w:szCs w:val="22"/>
          <w:u w:val="single"/>
        </w:rPr>
        <w:br/>
      </w:r>
      <w:r w:rsidR="001D3659" w:rsidRPr="00126623">
        <w:rPr>
          <w:rFonts w:ascii="Arial" w:hAnsi="Arial" w:cs="Arial"/>
          <w:b/>
          <w:bCs/>
          <w:color w:val="000000"/>
          <w:sz w:val="22"/>
          <w:szCs w:val="22"/>
          <w:u w:val="single"/>
        </w:rPr>
        <w:br/>
      </w:r>
      <w:r w:rsidR="00956F9A">
        <w:rPr>
          <w:rFonts w:ascii="Arial" w:hAnsi="Arial" w:cs="Arial"/>
          <w:color w:val="000000"/>
          <w:sz w:val="22"/>
          <w:szCs w:val="22"/>
        </w:rPr>
        <w:t xml:space="preserve">Supported accommodation is accommodation </w:t>
      </w:r>
      <w:r w:rsidR="00B31C35">
        <w:rPr>
          <w:rFonts w:ascii="Arial" w:hAnsi="Arial" w:cs="Arial"/>
          <w:color w:val="000000"/>
          <w:sz w:val="22"/>
          <w:szCs w:val="22"/>
        </w:rPr>
        <w:t xml:space="preserve">where tenants receive support and advice from dedicated workers, to learn how to manage their own tenancy and progress towards living independently. </w:t>
      </w:r>
    </w:p>
    <w:p w14:paraId="0A3BBC7C" w14:textId="4B53C6D5" w:rsidR="00956F9A" w:rsidRDefault="001D3659" w:rsidP="00956F9A">
      <w:pPr>
        <w:pStyle w:val="NormalWeb"/>
        <w:divId w:val="653875041"/>
        <w:rPr>
          <w:rFonts w:ascii="Arial" w:hAnsi="Arial" w:cs="Arial"/>
          <w:color w:val="000000"/>
          <w:sz w:val="22"/>
          <w:szCs w:val="22"/>
        </w:rPr>
      </w:pPr>
      <w:r w:rsidRPr="00126623">
        <w:rPr>
          <w:rFonts w:ascii="Arial" w:hAnsi="Arial" w:cs="Arial"/>
          <w:color w:val="000000"/>
          <w:sz w:val="22"/>
          <w:szCs w:val="22"/>
        </w:rPr>
        <w:t>Applicants who are currently tenants in supported accommodation in the district/borough are given priority Band A move-on, and bidding is suspended until they are ready to move-on to independent accommodation. Their registration date is the date their application is assessed.</w:t>
      </w:r>
      <w:r w:rsidRPr="00126623">
        <w:rPr>
          <w:rFonts w:ascii="Arial" w:hAnsi="Arial" w:cs="Arial"/>
          <w:color w:val="000000"/>
          <w:sz w:val="22"/>
          <w:szCs w:val="22"/>
        </w:rPr>
        <w:br/>
      </w:r>
      <w:r w:rsidRPr="00126623">
        <w:rPr>
          <w:rFonts w:ascii="Arial" w:hAnsi="Arial" w:cs="Arial"/>
          <w:color w:val="000000"/>
          <w:sz w:val="22"/>
          <w:szCs w:val="22"/>
        </w:rPr>
        <w:br/>
        <w:t>When this notification is received from their housing provider, the applicant’s bidding is re-activated and they bid for properties along with the rest of those on the register.</w:t>
      </w:r>
      <w:r w:rsidRPr="00126623">
        <w:rPr>
          <w:rFonts w:ascii="Arial" w:hAnsi="Arial" w:cs="Arial"/>
          <w:color w:val="000000"/>
          <w:sz w:val="22"/>
          <w:szCs w:val="22"/>
        </w:rPr>
        <w:br/>
      </w:r>
      <w:r w:rsidRPr="00126623">
        <w:rPr>
          <w:rFonts w:ascii="Arial" w:hAnsi="Arial" w:cs="Arial"/>
          <w:color w:val="000000"/>
          <w:sz w:val="22"/>
          <w:szCs w:val="22"/>
        </w:rPr>
        <w:br/>
      </w:r>
      <w:r w:rsidR="00B31C35">
        <w:rPr>
          <w:rFonts w:ascii="Arial" w:hAnsi="Arial" w:cs="Arial"/>
          <w:color w:val="000000"/>
          <w:sz w:val="22"/>
          <w:szCs w:val="22"/>
        </w:rPr>
        <w:t xml:space="preserve">Offering greater priority to people who are </w:t>
      </w:r>
      <w:r w:rsidRPr="00126623">
        <w:rPr>
          <w:rFonts w:ascii="Arial" w:hAnsi="Arial" w:cs="Arial"/>
          <w:color w:val="000000"/>
          <w:sz w:val="22"/>
          <w:szCs w:val="22"/>
        </w:rPr>
        <w:t>mov</w:t>
      </w:r>
      <w:r w:rsidR="00B31C35">
        <w:rPr>
          <w:rFonts w:ascii="Arial" w:hAnsi="Arial" w:cs="Arial"/>
          <w:color w:val="000000"/>
          <w:sz w:val="22"/>
          <w:szCs w:val="22"/>
        </w:rPr>
        <w:t>ing</w:t>
      </w:r>
      <w:r w:rsidRPr="00126623">
        <w:rPr>
          <w:rFonts w:ascii="Arial" w:hAnsi="Arial" w:cs="Arial"/>
          <w:color w:val="000000"/>
          <w:sz w:val="22"/>
          <w:szCs w:val="22"/>
        </w:rPr>
        <w:t xml:space="preserve">-on from supported accommodation, </w:t>
      </w:r>
      <w:r w:rsidR="00B31C35">
        <w:rPr>
          <w:rFonts w:ascii="Arial" w:hAnsi="Arial" w:cs="Arial"/>
          <w:color w:val="000000"/>
          <w:sz w:val="22"/>
          <w:szCs w:val="22"/>
        </w:rPr>
        <w:t xml:space="preserve">helps </w:t>
      </w:r>
      <w:r w:rsidR="00B31C35">
        <w:rPr>
          <w:rFonts w:ascii="Arial" w:hAnsi="Arial" w:cs="Arial"/>
          <w:color w:val="000000"/>
          <w:sz w:val="22"/>
          <w:szCs w:val="22"/>
        </w:rPr>
        <w:lastRenderedPageBreak/>
        <w:t>to ensure those placements are available</w:t>
      </w:r>
      <w:r w:rsidRPr="00126623">
        <w:rPr>
          <w:rFonts w:ascii="Arial" w:hAnsi="Arial" w:cs="Arial"/>
          <w:color w:val="000000"/>
          <w:sz w:val="22"/>
          <w:szCs w:val="22"/>
        </w:rPr>
        <w:t xml:space="preserve"> for other vulnerable people who need them.</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Proposed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00956F9A" w:rsidRPr="00126623">
        <w:rPr>
          <w:rFonts w:ascii="Arial" w:hAnsi="Arial" w:cs="Arial"/>
          <w:color w:val="000000"/>
          <w:sz w:val="22"/>
          <w:szCs w:val="22"/>
        </w:rPr>
        <w:t xml:space="preserve">Those moving on from supported accommodation providers in the district/borough would continue to be placed in the second highest band. This will now be named ‘Band B’. </w:t>
      </w:r>
      <w:r w:rsidR="00956F9A" w:rsidRPr="00126623">
        <w:rPr>
          <w:rFonts w:ascii="Arial" w:hAnsi="Arial" w:cs="Arial"/>
          <w:color w:val="000000"/>
          <w:sz w:val="22"/>
          <w:szCs w:val="22"/>
        </w:rPr>
        <w:t>Their registration date is backdated to the day they started in that tenancy.</w:t>
      </w:r>
      <w:r w:rsidR="00956F9A" w:rsidRPr="00126623">
        <w:rPr>
          <w:rFonts w:ascii="Arial" w:hAnsi="Arial" w:cs="Arial"/>
          <w:color w:val="000000"/>
          <w:sz w:val="22"/>
          <w:szCs w:val="22"/>
        </w:rPr>
        <w:br/>
      </w:r>
      <w:r w:rsidR="00956F9A" w:rsidRPr="00126623">
        <w:rPr>
          <w:rFonts w:ascii="Arial" w:hAnsi="Arial" w:cs="Arial"/>
          <w:color w:val="000000"/>
          <w:sz w:val="22"/>
          <w:szCs w:val="22"/>
        </w:rPr>
        <w:t>Their registration date will be the day they entered supported accommodation.</w:t>
      </w:r>
    </w:p>
    <w:p w14:paraId="6BDA5A12" w14:textId="535FBBEB" w:rsidR="001D3659" w:rsidRPr="00126623" w:rsidRDefault="001D3659">
      <w:pPr>
        <w:pStyle w:val="NormalWeb"/>
        <w:divId w:val="653875041"/>
        <w:rPr>
          <w:rFonts w:ascii="Arial" w:hAnsi="Arial" w:cs="Arial"/>
          <w:color w:val="000000"/>
          <w:sz w:val="22"/>
          <w:szCs w:val="22"/>
        </w:rPr>
      </w:pPr>
      <w:r w:rsidRPr="00126623">
        <w:rPr>
          <w:rFonts w:ascii="Arial" w:hAnsi="Arial" w:cs="Arial"/>
          <w:color w:val="000000"/>
          <w:sz w:val="22"/>
          <w:szCs w:val="22"/>
        </w:rPr>
        <w:br/>
        <w:t>The application is suspended until they are ready to move on to independent accommodation. When this notification is received from their housing provider, the applicant’s application is re-activated and they will be eligible to be shortlisted for properties, alongside other applicants on the register.</w:t>
      </w:r>
      <w:r w:rsidRPr="00126623">
        <w:rPr>
          <w:rFonts w:ascii="Arial" w:hAnsi="Arial" w:cs="Arial"/>
          <w:color w:val="000000"/>
          <w:sz w:val="22"/>
          <w:szCs w:val="22"/>
        </w:rPr>
        <w:br/>
      </w:r>
      <w:r w:rsidRPr="00126623">
        <w:rPr>
          <w:rFonts w:ascii="Arial" w:hAnsi="Arial" w:cs="Arial"/>
          <w:color w:val="000000"/>
          <w:sz w:val="22"/>
          <w:szCs w:val="22"/>
        </w:rPr>
        <w:br/>
        <w:t>Their backdated registration date will give them some advantage over other applicants, which will help to support a steady flow of cases moving-on from supported accommodation, freeing those spaces up for other vulnerable people who need them.</w:t>
      </w:r>
    </w:p>
    <w:p w14:paraId="32BE50BD" w14:textId="77777777" w:rsidR="001D3659" w:rsidRPr="00126623" w:rsidRDefault="001D3659">
      <w:pPr>
        <w:pStyle w:val="Heading3"/>
        <w:divId w:val="1983463914"/>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5.</w:t>
      </w:r>
      <w:r w:rsidRPr="00126623">
        <w:rPr>
          <w:rFonts w:ascii="Arial" w:eastAsia="Times New Roman" w:hAnsi="Arial" w:cs="Arial"/>
          <w:color w:val="000000"/>
          <w:sz w:val="22"/>
          <w:szCs w:val="22"/>
        </w:rPr>
        <w:t xml:space="preserve"> How much do you agree or disagree that awarding people moving-on from supported housing a priority Band B and backdating their registration date, would be an improvement of the current policy?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129BFD2D" w14:textId="77777777">
        <w:trPr>
          <w:divId w:val="1983463914"/>
          <w:trHeight w:val="225"/>
          <w:tblCellSpacing w:w="10" w:type="dxa"/>
        </w:trPr>
        <w:tc>
          <w:tcPr>
            <w:tcW w:w="225" w:type="dxa"/>
            <w:tcMar>
              <w:top w:w="75" w:type="dxa"/>
              <w:left w:w="75" w:type="dxa"/>
              <w:bottom w:w="75" w:type="dxa"/>
              <w:right w:w="75" w:type="dxa"/>
            </w:tcMar>
            <w:hideMark/>
          </w:tcPr>
          <w:p w14:paraId="4A2C213A"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A037B4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3256D590" w14:textId="77777777">
        <w:trPr>
          <w:divId w:val="1983463914"/>
          <w:trHeight w:val="225"/>
          <w:tblCellSpacing w:w="10" w:type="dxa"/>
        </w:trPr>
        <w:tc>
          <w:tcPr>
            <w:tcW w:w="225" w:type="dxa"/>
            <w:tcMar>
              <w:top w:w="75" w:type="dxa"/>
              <w:left w:w="75" w:type="dxa"/>
              <w:bottom w:w="75" w:type="dxa"/>
              <w:right w:w="75" w:type="dxa"/>
            </w:tcMar>
            <w:hideMark/>
          </w:tcPr>
          <w:p w14:paraId="054C604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E16F8E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4B521284" w14:textId="77777777">
        <w:trPr>
          <w:divId w:val="1983463914"/>
          <w:trHeight w:val="225"/>
          <w:tblCellSpacing w:w="10" w:type="dxa"/>
        </w:trPr>
        <w:tc>
          <w:tcPr>
            <w:tcW w:w="225" w:type="dxa"/>
            <w:tcMar>
              <w:top w:w="75" w:type="dxa"/>
              <w:left w:w="75" w:type="dxa"/>
              <w:bottom w:w="75" w:type="dxa"/>
              <w:right w:w="75" w:type="dxa"/>
            </w:tcMar>
            <w:hideMark/>
          </w:tcPr>
          <w:p w14:paraId="484BB88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BF2C3E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428A725D" w14:textId="77777777">
        <w:trPr>
          <w:divId w:val="1983463914"/>
          <w:trHeight w:val="225"/>
          <w:tblCellSpacing w:w="10" w:type="dxa"/>
        </w:trPr>
        <w:tc>
          <w:tcPr>
            <w:tcW w:w="225" w:type="dxa"/>
            <w:tcMar>
              <w:top w:w="75" w:type="dxa"/>
              <w:left w:w="75" w:type="dxa"/>
              <w:bottom w:w="75" w:type="dxa"/>
              <w:right w:w="75" w:type="dxa"/>
            </w:tcMar>
            <w:hideMark/>
          </w:tcPr>
          <w:p w14:paraId="269D222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5330D1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5C78DD02" w14:textId="77777777">
        <w:trPr>
          <w:divId w:val="1983463914"/>
          <w:trHeight w:val="225"/>
          <w:tblCellSpacing w:w="10" w:type="dxa"/>
        </w:trPr>
        <w:tc>
          <w:tcPr>
            <w:tcW w:w="225" w:type="dxa"/>
            <w:tcMar>
              <w:top w:w="75" w:type="dxa"/>
              <w:left w:w="75" w:type="dxa"/>
              <w:bottom w:w="75" w:type="dxa"/>
              <w:right w:w="75" w:type="dxa"/>
            </w:tcMar>
            <w:hideMark/>
          </w:tcPr>
          <w:p w14:paraId="5452446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31735D3"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49E03510" w14:textId="77777777">
        <w:trPr>
          <w:divId w:val="1983463914"/>
          <w:trHeight w:val="225"/>
          <w:tblCellSpacing w:w="10" w:type="dxa"/>
        </w:trPr>
        <w:tc>
          <w:tcPr>
            <w:tcW w:w="225" w:type="dxa"/>
            <w:tcMar>
              <w:top w:w="75" w:type="dxa"/>
              <w:left w:w="75" w:type="dxa"/>
              <w:bottom w:w="75" w:type="dxa"/>
              <w:right w:w="75" w:type="dxa"/>
            </w:tcMar>
            <w:hideMark/>
          </w:tcPr>
          <w:p w14:paraId="23C36B3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AF526D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7E8981D2" w14:textId="77777777" w:rsidR="00126623" w:rsidRPr="00126623" w:rsidRDefault="00126623">
      <w:pPr>
        <w:textAlignment w:val="top"/>
        <w:divId w:val="313489323"/>
        <w:rPr>
          <w:rFonts w:ascii="Arial" w:eastAsia="Times New Roman" w:hAnsi="Arial" w:cs="Arial"/>
          <w:color w:val="000000"/>
          <w:sz w:val="22"/>
          <w:szCs w:val="22"/>
        </w:rPr>
      </w:pPr>
    </w:p>
    <w:p w14:paraId="25175F39" w14:textId="77777777" w:rsidR="00126623" w:rsidRDefault="00126623">
      <w:pPr>
        <w:textAlignment w:val="top"/>
        <w:divId w:val="313489323"/>
        <w:rPr>
          <w:rFonts w:ascii="Arial" w:eastAsia="Times New Roman" w:hAnsi="Arial" w:cs="Arial"/>
          <w:color w:val="000000"/>
          <w:sz w:val="22"/>
          <w:szCs w:val="22"/>
        </w:rPr>
      </w:pPr>
    </w:p>
    <w:p w14:paraId="396085AC" w14:textId="2E76F811" w:rsidR="001D3659" w:rsidRPr="00126623" w:rsidRDefault="001D3659">
      <w:pPr>
        <w:textAlignment w:val="top"/>
        <w:divId w:val="313489323"/>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3D9B91AB" w14:textId="77777777">
        <w:trPr>
          <w:divId w:val="1983463914"/>
          <w:trHeight w:val="1875"/>
          <w:tblCellSpacing w:w="15" w:type="dxa"/>
        </w:trPr>
        <w:tc>
          <w:tcPr>
            <w:tcW w:w="5000" w:type="pct"/>
            <w:vAlign w:val="center"/>
            <w:hideMark/>
          </w:tcPr>
          <w:p w14:paraId="46F4EFAD"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686AC3E2" w14:textId="5EC96FE5" w:rsidR="00B31C35" w:rsidRPr="00134859" w:rsidRDefault="0017247A" w:rsidP="00134859">
      <w:pPr>
        <w:pStyle w:val="NormalWeb"/>
        <w:shd w:val="clear" w:color="auto" w:fill="FAE2D5" w:themeFill="accent2" w:themeFillTint="33"/>
        <w:divId w:val="1072890674"/>
        <w:rPr>
          <w:rFonts w:ascii="Arial" w:hAnsi="Arial" w:cs="Arial"/>
          <w:b/>
          <w:bCs/>
          <w:color w:val="000000"/>
          <w:sz w:val="32"/>
          <w:szCs w:val="32"/>
        </w:rPr>
      </w:pPr>
      <w:r w:rsidRPr="00134859">
        <w:rPr>
          <w:rFonts w:ascii="Arial" w:hAnsi="Arial" w:cs="Arial"/>
          <w:b/>
          <w:bCs/>
          <w:color w:val="000000"/>
          <w:sz w:val="32"/>
          <w:szCs w:val="32"/>
        </w:rPr>
        <w:t>MEDICAL NEEDS</w:t>
      </w:r>
    </w:p>
    <w:p w14:paraId="1858E5C3" w14:textId="398CC4E8" w:rsidR="001D3659" w:rsidRPr="00126623" w:rsidRDefault="001D3659">
      <w:pPr>
        <w:pStyle w:val="NormalWeb"/>
        <w:divId w:val="1072890674"/>
        <w:rPr>
          <w:rFonts w:ascii="Arial" w:hAnsi="Arial" w:cs="Arial"/>
          <w:color w:val="000000"/>
          <w:sz w:val="22"/>
          <w:szCs w:val="22"/>
        </w:rPr>
      </w:pPr>
      <w:r w:rsidRPr="00126623">
        <w:rPr>
          <w:rFonts w:ascii="Arial" w:hAnsi="Arial" w:cs="Arial"/>
          <w:color w:val="000000"/>
          <w:sz w:val="22"/>
          <w:szCs w:val="22"/>
        </w:rPr>
        <w:t>Low medical needs are unlikely to affect housing needs. Banding priority based on medical grounds is determined by assessing how an applicant's medical condition is influenced by the type of property they live in.</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Current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 xml:space="preserve">Applicants who demonstrate they have ‘low-level medical needs’ are awarded a priority Band C on the housing register, even though their medical needs are not impacted by the </w:t>
      </w:r>
      <w:r w:rsidRPr="00126623">
        <w:rPr>
          <w:rFonts w:ascii="Arial" w:hAnsi="Arial" w:cs="Arial"/>
          <w:color w:val="000000"/>
          <w:sz w:val="22"/>
          <w:szCs w:val="22"/>
        </w:rPr>
        <w:lastRenderedPageBreak/>
        <w:t>property they live in.</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Proposed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 xml:space="preserve">Applicants are not awarded priority for ‘low-level medical needs’. These needs are not affected by the type of property a person lives </w:t>
      </w:r>
      <w:proofErr w:type="gramStart"/>
      <w:r w:rsidRPr="00126623">
        <w:rPr>
          <w:rFonts w:ascii="Arial" w:hAnsi="Arial" w:cs="Arial"/>
          <w:color w:val="000000"/>
          <w:sz w:val="22"/>
          <w:szCs w:val="22"/>
        </w:rPr>
        <w:t>in, and</w:t>
      </w:r>
      <w:proofErr w:type="gramEnd"/>
      <w:r w:rsidRPr="00126623">
        <w:rPr>
          <w:rFonts w:ascii="Arial" w:hAnsi="Arial" w:cs="Arial"/>
          <w:color w:val="000000"/>
          <w:sz w:val="22"/>
          <w:szCs w:val="22"/>
        </w:rPr>
        <w:t xml:space="preserve"> have little to no impact on their housing situation. People whose medical needs are impacted by housing are likely to be considered to have 'medium to high-level medical needs' and would be banded accordingly.</w:t>
      </w:r>
      <w:r w:rsidRPr="00126623">
        <w:rPr>
          <w:rFonts w:ascii="Arial" w:hAnsi="Arial" w:cs="Arial"/>
          <w:color w:val="000000"/>
          <w:sz w:val="22"/>
          <w:szCs w:val="22"/>
        </w:rPr>
        <w:br/>
      </w:r>
      <w:r w:rsidRPr="00126623">
        <w:rPr>
          <w:rFonts w:ascii="Arial" w:hAnsi="Arial" w:cs="Arial"/>
          <w:color w:val="000000"/>
          <w:sz w:val="22"/>
          <w:szCs w:val="22"/>
        </w:rPr>
        <w:br/>
        <w:t>These applicants could still receive a priority banding for other reasons, where applicable.</w:t>
      </w:r>
    </w:p>
    <w:p w14:paraId="25733658" w14:textId="77777777" w:rsidR="001D3659" w:rsidRPr="00126623" w:rsidRDefault="001D3659">
      <w:pPr>
        <w:pStyle w:val="Heading3"/>
        <w:divId w:val="2039042818"/>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6.</w:t>
      </w:r>
      <w:r w:rsidRPr="00126623">
        <w:rPr>
          <w:rFonts w:ascii="Arial" w:eastAsia="Times New Roman" w:hAnsi="Arial" w:cs="Arial"/>
          <w:color w:val="000000"/>
          <w:sz w:val="22"/>
          <w:szCs w:val="22"/>
        </w:rPr>
        <w:t xml:space="preserve"> How much do you agree or disagree that the proposals for people with low-level medical need would be an improvement on the current policy?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43A7B9E8" w14:textId="77777777">
        <w:trPr>
          <w:divId w:val="2039042818"/>
          <w:trHeight w:val="225"/>
          <w:tblCellSpacing w:w="10" w:type="dxa"/>
        </w:trPr>
        <w:tc>
          <w:tcPr>
            <w:tcW w:w="225" w:type="dxa"/>
            <w:tcMar>
              <w:top w:w="75" w:type="dxa"/>
              <w:left w:w="75" w:type="dxa"/>
              <w:bottom w:w="75" w:type="dxa"/>
              <w:right w:w="75" w:type="dxa"/>
            </w:tcMar>
            <w:hideMark/>
          </w:tcPr>
          <w:p w14:paraId="4FF892E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E2885F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380A68BF" w14:textId="77777777">
        <w:trPr>
          <w:divId w:val="2039042818"/>
          <w:trHeight w:val="225"/>
          <w:tblCellSpacing w:w="10" w:type="dxa"/>
        </w:trPr>
        <w:tc>
          <w:tcPr>
            <w:tcW w:w="225" w:type="dxa"/>
            <w:tcMar>
              <w:top w:w="75" w:type="dxa"/>
              <w:left w:w="75" w:type="dxa"/>
              <w:bottom w:w="75" w:type="dxa"/>
              <w:right w:w="75" w:type="dxa"/>
            </w:tcMar>
            <w:hideMark/>
          </w:tcPr>
          <w:p w14:paraId="1493D21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5EEDFBF"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61BB8404" w14:textId="77777777">
        <w:trPr>
          <w:divId w:val="2039042818"/>
          <w:trHeight w:val="225"/>
          <w:tblCellSpacing w:w="10" w:type="dxa"/>
        </w:trPr>
        <w:tc>
          <w:tcPr>
            <w:tcW w:w="225" w:type="dxa"/>
            <w:tcMar>
              <w:top w:w="75" w:type="dxa"/>
              <w:left w:w="75" w:type="dxa"/>
              <w:bottom w:w="75" w:type="dxa"/>
              <w:right w:w="75" w:type="dxa"/>
            </w:tcMar>
            <w:hideMark/>
          </w:tcPr>
          <w:p w14:paraId="0261305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5895CD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29481E43" w14:textId="77777777">
        <w:trPr>
          <w:divId w:val="2039042818"/>
          <w:trHeight w:val="225"/>
          <w:tblCellSpacing w:w="10" w:type="dxa"/>
        </w:trPr>
        <w:tc>
          <w:tcPr>
            <w:tcW w:w="225" w:type="dxa"/>
            <w:tcMar>
              <w:top w:w="75" w:type="dxa"/>
              <w:left w:w="75" w:type="dxa"/>
              <w:bottom w:w="75" w:type="dxa"/>
              <w:right w:w="75" w:type="dxa"/>
            </w:tcMar>
            <w:hideMark/>
          </w:tcPr>
          <w:p w14:paraId="71C46B1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74E1353"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1BB04DDF" w14:textId="77777777">
        <w:trPr>
          <w:divId w:val="2039042818"/>
          <w:trHeight w:val="225"/>
          <w:tblCellSpacing w:w="10" w:type="dxa"/>
        </w:trPr>
        <w:tc>
          <w:tcPr>
            <w:tcW w:w="225" w:type="dxa"/>
            <w:tcMar>
              <w:top w:w="75" w:type="dxa"/>
              <w:left w:w="75" w:type="dxa"/>
              <w:bottom w:w="75" w:type="dxa"/>
              <w:right w:w="75" w:type="dxa"/>
            </w:tcMar>
            <w:hideMark/>
          </w:tcPr>
          <w:p w14:paraId="4EBDB24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E6D21A3"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05608A71" w14:textId="77777777">
        <w:trPr>
          <w:divId w:val="2039042818"/>
          <w:trHeight w:val="225"/>
          <w:tblCellSpacing w:w="10" w:type="dxa"/>
        </w:trPr>
        <w:tc>
          <w:tcPr>
            <w:tcW w:w="225" w:type="dxa"/>
            <w:tcMar>
              <w:top w:w="75" w:type="dxa"/>
              <w:left w:w="75" w:type="dxa"/>
              <w:bottom w:w="75" w:type="dxa"/>
              <w:right w:w="75" w:type="dxa"/>
            </w:tcMar>
            <w:hideMark/>
          </w:tcPr>
          <w:p w14:paraId="55A82DD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FF2818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3186F1BB" w14:textId="77777777" w:rsidR="00126623" w:rsidRPr="00126623" w:rsidRDefault="00126623">
      <w:pPr>
        <w:textAlignment w:val="top"/>
        <w:divId w:val="246505450"/>
        <w:rPr>
          <w:rFonts w:ascii="Arial" w:eastAsia="Times New Roman" w:hAnsi="Arial" w:cs="Arial"/>
          <w:color w:val="000000"/>
          <w:sz w:val="22"/>
          <w:szCs w:val="22"/>
        </w:rPr>
      </w:pPr>
    </w:p>
    <w:p w14:paraId="63ABB577" w14:textId="7C465710" w:rsidR="001D3659" w:rsidRPr="00126623" w:rsidRDefault="001D3659">
      <w:pPr>
        <w:textAlignment w:val="top"/>
        <w:divId w:val="246505450"/>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163961D9" w14:textId="77777777">
        <w:trPr>
          <w:divId w:val="2039042818"/>
          <w:trHeight w:val="1875"/>
          <w:tblCellSpacing w:w="15" w:type="dxa"/>
        </w:trPr>
        <w:tc>
          <w:tcPr>
            <w:tcW w:w="5000" w:type="pct"/>
            <w:vAlign w:val="center"/>
            <w:hideMark/>
          </w:tcPr>
          <w:p w14:paraId="4D5D7AB5"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5A613E65" w14:textId="2847E957" w:rsidR="00B31C35" w:rsidRPr="00134859" w:rsidRDefault="0017247A" w:rsidP="00134859">
      <w:pPr>
        <w:pStyle w:val="NormalWeb"/>
        <w:shd w:val="clear" w:color="auto" w:fill="FAE2D5" w:themeFill="accent2" w:themeFillTint="33"/>
        <w:divId w:val="439112407"/>
        <w:rPr>
          <w:rFonts w:ascii="Arial" w:hAnsi="Arial" w:cs="Arial"/>
          <w:b/>
          <w:bCs/>
          <w:color w:val="000000"/>
          <w:sz w:val="32"/>
          <w:szCs w:val="32"/>
        </w:rPr>
      </w:pPr>
      <w:r w:rsidRPr="00134859">
        <w:rPr>
          <w:rFonts w:ascii="Arial" w:hAnsi="Arial" w:cs="Arial"/>
          <w:b/>
          <w:bCs/>
          <w:color w:val="000000"/>
          <w:sz w:val="32"/>
          <w:szCs w:val="32"/>
        </w:rPr>
        <w:t xml:space="preserve">REFUSING AN OFFER OF ACCOMMODATION </w:t>
      </w:r>
    </w:p>
    <w:p w14:paraId="4A2B81CA" w14:textId="2EAA67EA" w:rsidR="001D3659" w:rsidRPr="00126623" w:rsidRDefault="001D3659">
      <w:pPr>
        <w:pStyle w:val="NormalWeb"/>
        <w:divId w:val="439112407"/>
        <w:rPr>
          <w:rFonts w:ascii="Arial" w:hAnsi="Arial" w:cs="Arial"/>
          <w:color w:val="000000"/>
          <w:sz w:val="22"/>
          <w:szCs w:val="22"/>
        </w:rPr>
      </w:pPr>
      <w:r w:rsidRPr="00126623">
        <w:rPr>
          <w:rFonts w:ascii="Arial" w:hAnsi="Arial" w:cs="Arial"/>
          <w:color w:val="000000"/>
          <w:sz w:val="22"/>
          <w:szCs w:val="22"/>
        </w:rPr>
        <w:t>Applicants can currently refuse one reasonable offer of accommodation. We are proposing to increase this to two reasonable offers of accommodation to maximise personal choice in the process.</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Current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 xml:space="preserve">Applicants can turn down </w:t>
      </w:r>
      <w:r w:rsidRPr="00126623">
        <w:rPr>
          <w:rStyle w:val="Strong"/>
          <w:rFonts w:ascii="Arial" w:hAnsi="Arial" w:cs="Arial"/>
          <w:color w:val="000000"/>
          <w:sz w:val="22"/>
          <w:szCs w:val="22"/>
        </w:rPr>
        <w:t>one</w:t>
      </w:r>
      <w:r w:rsidRPr="00126623">
        <w:rPr>
          <w:rFonts w:ascii="Arial" w:hAnsi="Arial" w:cs="Arial"/>
          <w:color w:val="000000"/>
          <w:sz w:val="22"/>
          <w:szCs w:val="22"/>
        </w:rPr>
        <w:t xml:space="preserve"> reasonable offer of accommodation without it affecting their place on the housing register. Their ability to apply would be suspended for 12 months if they turn down a second reasonable offer of accommodation.</w:t>
      </w:r>
      <w:r w:rsidRPr="00126623">
        <w:rPr>
          <w:rFonts w:ascii="Arial" w:hAnsi="Arial" w:cs="Arial"/>
          <w:color w:val="000000"/>
          <w:sz w:val="22"/>
          <w:szCs w:val="22"/>
        </w:rPr>
        <w:br/>
      </w:r>
      <w:r w:rsidRPr="00126623">
        <w:rPr>
          <w:rFonts w:ascii="Arial" w:hAnsi="Arial" w:cs="Arial"/>
          <w:color w:val="000000"/>
          <w:sz w:val="22"/>
          <w:szCs w:val="22"/>
        </w:rPr>
        <w:br/>
      </w:r>
      <w:r w:rsidRPr="00126623">
        <w:rPr>
          <w:rStyle w:val="Strong"/>
          <w:rFonts w:ascii="Arial" w:hAnsi="Arial" w:cs="Arial"/>
          <w:color w:val="000000"/>
          <w:sz w:val="22"/>
          <w:szCs w:val="22"/>
          <w:u w:val="single"/>
        </w:rPr>
        <w:t>Proposed policy</w:t>
      </w:r>
      <w:r w:rsidRPr="00126623">
        <w:rPr>
          <w:rFonts w:ascii="Arial" w:hAnsi="Arial" w:cs="Arial"/>
          <w:b/>
          <w:bCs/>
          <w:color w:val="000000"/>
          <w:sz w:val="22"/>
          <w:szCs w:val="22"/>
          <w:u w:val="single"/>
        </w:rPr>
        <w:br/>
      </w:r>
      <w:r w:rsidRPr="00126623">
        <w:rPr>
          <w:rFonts w:ascii="Arial" w:hAnsi="Arial" w:cs="Arial"/>
          <w:b/>
          <w:bCs/>
          <w:color w:val="000000"/>
          <w:sz w:val="22"/>
          <w:szCs w:val="22"/>
          <w:u w:val="single"/>
        </w:rPr>
        <w:br/>
      </w:r>
      <w:r w:rsidRPr="00126623">
        <w:rPr>
          <w:rFonts w:ascii="Arial" w:hAnsi="Arial" w:cs="Arial"/>
          <w:color w:val="000000"/>
          <w:sz w:val="22"/>
          <w:szCs w:val="22"/>
        </w:rPr>
        <w:t xml:space="preserve">Applicants can turn down </w:t>
      </w:r>
      <w:r w:rsidRPr="00126623">
        <w:rPr>
          <w:rStyle w:val="Strong"/>
          <w:rFonts w:ascii="Arial" w:hAnsi="Arial" w:cs="Arial"/>
          <w:color w:val="000000"/>
          <w:sz w:val="22"/>
          <w:szCs w:val="22"/>
        </w:rPr>
        <w:t>two</w:t>
      </w:r>
      <w:r w:rsidRPr="00126623">
        <w:rPr>
          <w:rFonts w:ascii="Arial" w:hAnsi="Arial" w:cs="Arial"/>
          <w:color w:val="000000"/>
          <w:sz w:val="22"/>
          <w:szCs w:val="22"/>
        </w:rPr>
        <w:t xml:space="preserve"> reasonable offers of accommodation without it affecting their place on the housing register. Their application would be affected if they turn down a third reasonable offer of accommodation.</w:t>
      </w:r>
    </w:p>
    <w:p w14:paraId="021F0A63" w14:textId="77777777" w:rsidR="001D3659" w:rsidRPr="00126623" w:rsidRDefault="001D3659">
      <w:pPr>
        <w:pStyle w:val="Heading3"/>
        <w:divId w:val="7123944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7.</w:t>
      </w:r>
      <w:r w:rsidRPr="00126623">
        <w:rPr>
          <w:rFonts w:ascii="Arial" w:eastAsia="Times New Roman" w:hAnsi="Arial" w:cs="Arial"/>
          <w:color w:val="000000"/>
          <w:sz w:val="22"/>
          <w:szCs w:val="22"/>
        </w:rPr>
        <w:t xml:space="preserve"> How much do you agree or disagree that the proposal to increase the number of reasonable offers would be an improvement on the current policy?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1426FE1E" w14:textId="77777777">
        <w:trPr>
          <w:divId w:val="71239447"/>
          <w:trHeight w:val="225"/>
          <w:tblCellSpacing w:w="10" w:type="dxa"/>
        </w:trPr>
        <w:tc>
          <w:tcPr>
            <w:tcW w:w="225" w:type="dxa"/>
            <w:tcMar>
              <w:top w:w="75" w:type="dxa"/>
              <w:left w:w="75" w:type="dxa"/>
              <w:bottom w:w="75" w:type="dxa"/>
              <w:right w:w="75" w:type="dxa"/>
            </w:tcMar>
            <w:hideMark/>
          </w:tcPr>
          <w:p w14:paraId="7BDE2FE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lastRenderedPageBreak/>
              <w:t>    </w:t>
            </w:r>
          </w:p>
        </w:tc>
        <w:tc>
          <w:tcPr>
            <w:tcW w:w="0" w:type="auto"/>
            <w:tcMar>
              <w:top w:w="105" w:type="dxa"/>
              <w:left w:w="20" w:type="dxa"/>
              <w:bottom w:w="20" w:type="dxa"/>
              <w:right w:w="20" w:type="dxa"/>
            </w:tcMar>
            <w:hideMark/>
          </w:tcPr>
          <w:p w14:paraId="15E1D7F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59875575" w14:textId="77777777">
        <w:trPr>
          <w:divId w:val="71239447"/>
          <w:trHeight w:val="225"/>
          <w:tblCellSpacing w:w="10" w:type="dxa"/>
        </w:trPr>
        <w:tc>
          <w:tcPr>
            <w:tcW w:w="225" w:type="dxa"/>
            <w:tcMar>
              <w:top w:w="75" w:type="dxa"/>
              <w:left w:w="75" w:type="dxa"/>
              <w:bottom w:w="75" w:type="dxa"/>
              <w:right w:w="75" w:type="dxa"/>
            </w:tcMar>
            <w:hideMark/>
          </w:tcPr>
          <w:p w14:paraId="36EF812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D3A1D6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5D7179EF" w14:textId="77777777">
        <w:trPr>
          <w:divId w:val="71239447"/>
          <w:trHeight w:val="225"/>
          <w:tblCellSpacing w:w="10" w:type="dxa"/>
        </w:trPr>
        <w:tc>
          <w:tcPr>
            <w:tcW w:w="225" w:type="dxa"/>
            <w:tcMar>
              <w:top w:w="75" w:type="dxa"/>
              <w:left w:w="75" w:type="dxa"/>
              <w:bottom w:w="75" w:type="dxa"/>
              <w:right w:w="75" w:type="dxa"/>
            </w:tcMar>
            <w:hideMark/>
          </w:tcPr>
          <w:p w14:paraId="37E63D3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6C6A34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240B7F26" w14:textId="77777777">
        <w:trPr>
          <w:divId w:val="71239447"/>
          <w:trHeight w:val="225"/>
          <w:tblCellSpacing w:w="10" w:type="dxa"/>
        </w:trPr>
        <w:tc>
          <w:tcPr>
            <w:tcW w:w="225" w:type="dxa"/>
            <w:tcMar>
              <w:top w:w="75" w:type="dxa"/>
              <w:left w:w="75" w:type="dxa"/>
              <w:bottom w:w="75" w:type="dxa"/>
              <w:right w:w="75" w:type="dxa"/>
            </w:tcMar>
            <w:hideMark/>
          </w:tcPr>
          <w:p w14:paraId="655F9BB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FE4B54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2283C359" w14:textId="77777777">
        <w:trPr>
          <w:divId w:val="71239447"/>
          <w:trHeight w:val="225"/>
          <w:tblCellSpacing w:w="10" w:type="dxa"/>
        </w:trPr>
        <w:tc>
          <w:tcPr>
            <w:tcW w:w="225" w:type="dxa"/>
            <w:tcMar>
              <w:top w:w="75" w:type="dxa"/>
              <w:left w:w="75" w:type="dxa"/>
              <w:bottom w:w="75" w:type="dxa"/>
              <w:right w:w="75" w:type="dxa"/>
            </w:tcMar>
            <w:hideMark/>
          </w:tcPr>
          <w:p w14:paraId="68198F2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79677E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6AC40B0D" w14:textId="77777777">
        <w:trPr>
          <w:divId w:val="71239447"/>
          <w:trHeight w:val="225"/>
          <w:tblCellSpacing w:w="10" w:type="dxa"/>
        </w:trPr>
        <w:tc>
          <w:tcPr>
            <w:tcW w:w="225" w:type="dxa"/>
            <w:tcMar>
              <w:top w:w="75" w:type="dxa"/>
              <w:left w:w="75" w:type="dxa"/>
              <w:bottom w:w="75" w:type="dxa"/>
              <w:right w:w="75" w:type="dxa"/>
            </w:tcMar>
            <w:hideMark/>
          </w:tcPr>
          <w:p w14:paraId="33E9F7A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1CEEF6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5A7C074E" w14:textId="77777777" w:rsidR="00126623" w:rsidRDefault="00126623">
      <w:pPr>
        <w:textAlignment w:val="top"/>
        <w:divId w:val="339427975"/>
        <w:rPr>
          <w:rFonts w:ascii="Arial" w:eastAsia="Times New Roman" w:hAnsi="Arial" w:cs="Arial"/>
          <w:color w:val="000000"/>
          <w:sz w:val="22"/>
          <w:szCs w:val="22"/>
        </w:rPr>
      </w:pPr>
    </w:p>
    <w:p w14:paraId="7DE8E57C" w14:textId="2BDD0E58" w:rsidR="001D3659" w:rsidRPr="00126623" w:rsidRDefault="001D3659">
      <w:pPr>
        <w:textAlignment w:val="top"/>
        <w:divId w:val="339427975"/>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4B80CF1B" w14:textId="77777777">
        <w:trPr>
          <w:divId w:val="71239447"/>
          <w:trHeight w:val="1875"/>
          <w:tblCellSpacing w:w="15" w:type="dxa"/>
        </w:trPr>
        <w:tc>
          <w:tcPr>
            <w:tcW w:w="5000" w:type="pct"/>
            <w:vAlign w:val="center"/>
            <w:hideMark/>
          </w:tcPr>
          <w:p w14:paraId="6AB8B83C"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27961B92" w14:textId="77777777" w:rsidR="001D3659" w:rsidRPr="00126623" w:rsidRDefault="001D3659">
      <w:pPr>
        <w:pStyle w:val="Heading3"/>
        <w:divId w:val="1482886422"/>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8.</w:t>
      </w:r>
      <w:r w:rsidRPr="00126623">
        <w:rPr>
          <w:rFonts w:ascii="Arial" w:eastAsia="Times New Roman" w:hAnsi="Arial" w:cs="Arial"/>
          <w:color w:val="000000"/>
          <w:sz w:val="22"/>
          <w:szCs w:val="22"/>
        </w:rPr>
        <w:t xml:space="preserve"> What would be the most appropriate action to take for an applicant who refused three suitable properties?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8571"/>
      </w:tblGrid>
      <w:tr w:rsidR="0006443F" w:rsidRPr="00126623" w14:paraId="78CF9EBF" w14:textId="77777777">
        <w:trPr>
          <w:divId w:val="1482886422"/>
          <w:trHeight w:val="225"/>
          <w:tblCellSpacing w:w="10" w:type="dxa"/>
        </w:trPr>
        <w:tc>
          <w:tcPr>
            <w:tcW w:w="225" w:type="dxa"/>
            <w:tcMar>
              <w:top w:w="75" w:type="dxa"/>
              <w:left w:w="75" w:type="dxa"/>
              <w:bottom w:w="75" w:type="dxa"/>
              <w:right w:w="75" w:type="dxa"/>
            </w:tcMar>
            <w:hideMark/>
          </w:tcPr>
          <w:p w14:paraId="44AC84E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97496F3"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Removal from the register: the applicant's registration is cancelled </w:t>
            </w:r>
          </w:p>
        </w:tc>
      </w:tr>
      <w:tr w:rsidR="0006443F" w:rsidRPr="00126623" w14:paraId="53EF5639" w14:textId="77777777">
        <w:trPr>
          <w:divId w:val="1482886422"/>
          <w:trHeight w:val="225"/>
          <w:tblCellSpacing w:w="10" w:type="dxa"/>
        </w:trPr>
        <w:tc>
          <w:tcPr>
            <w:tcW w:w="225" w:type="dxa"/>
            <w:tcMar>
              <w:top w:w="75" w:type="dxa"/>
              <w:left w:w="75" w:type="dxa"/>
              <w:bottom w:w="75" w:type="dxa"/>
              <w:right w:w="75" w:type="dxa"/>
            </w:tcMar>
            <w:hideMark/>
          </w:tcPr>
          <w:p w14:paraId="500A079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BD2E03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Suspension for 12 months only: no offers would be made in this time. The application is reactivated on the same banding and priority as before.</w:t>
            </w:r>
          </w:p>
        </w:tc>
      </w:tr>
      <w:tr w:rsidR="0006443F" w:rsidRPr="00126623" w14:paraId="266AC303" w14:textId="77777777">
        <w:trPr>
          <w:divId w:val="1482886422"/>
          <w:trHeight w:val="225"/>
          <w:tblCellSpacing w:w="10" w:type="dxa"/>
        </w:trPr>
        <w:tc>
          <w:tcPr>
            <w:tcW w:w="225" w:type="dxa"/>
            <w:tcMar>
              <w:top w:w="75" w:type="dxa"/>
              <w:left w:w="75" w:type="dxa"/>
              <w:bottom w:w="75" w:type="dxa"/>
              <w:right w:w="75" w:type="dxa"/>
            </w:tcMar>
            <w:hideMark/>
          </w:tcPr>
          <w:p w14:paraId="1FCB98C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0B1F75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Lower banding priority only: the applicant's priority banding is reduced to the next band below their current band (or removed from the register if Band C)</w:t>
            </w:r>
          </w:p>
        </w:tc>
      </w:tr>
      <w:tr w:rsidR="0006443F" w:rsidRPr="00126623" w14:paraId="1B7A46C7" w14:textId="77777777">
        <w:trPr>
          <w:divId w:val="1482886422"/>
          <w:trHeight w:val="225"/>
          <w:tblCellSpacing w:w="10" w:type="dxa"/>
        </w:trPr>
        <w:tc>
          <w:tcPr>
            <w:tcW w:w="225" w:type="dxa"/>
            <w:tcMar>
              <w:top w:w="75" w:type="dxa"/>
              <w:left w:w="75" w:type="dxa"/>
              <w:bottom w:w="75" w:type="dxa"/>
              <w:right w:w="75" w:type="dxa"/>
            </w:tcMar>
            <w:hideMark/>
          </w:tcPr>
          <w:p w14:paraId="68C80DF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DCCF90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Deferred registration date only: the applicant's registration date is amended to reflect the date they refused the third offer</w:t>
            </w:r>
          </w:p>
        </w:tc>
      </w:tr>
      <w:tr w:rsidR="0006443F" w:rsidRPr="00126623" w14:paraId="1FA52A6B" w14:textId="77777777">
        <w:trPr>
          <w:divId w:val="1482886422"/>
          <w:trHeight w:val="225"/>
          <w:tblCellSpacing w:w="10" w:type="dxa"/>
        </w:trPr>
        <w:tc>
          <w:tcPr>
            <w:tcW w:w="225" w:type="dxa"/>
            <w:tcMar>
              <w:top w:w="75" w:type="dxa"/>
              <w:left w:w="75" w:type="dxa"/>
              <w:bottom w:w="75" w:type="dxa"/>
              <w:right w:w="75" w:type="dxa"/>
            </w:tcMar>
            <w:hideMark/>
          </w:tcPr>
          <w:p w14:paraId="3CFA13D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60D7E6E3" w14:textId="77777777" w:rsidR="001D3659" w:rsidRPr="00126623" w:rsidRDefault="001D3659">
            <w:pPr>
              <w:textAlignment w:val="top"/>
              <w:divId w:val="2054888315"/>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7875FD3B" w14:textId="77777777">
              <w:trPr>
                <w:tblCellSpacing w:w="15" w:type="dxa"/>
              </w:trPr>
              <w:tc>
                <w:tcPr>
                  <w:tcW w:w="0" w:type="auto"/>
                  <w:vAlign w:val="center"/>
                  <w:hideMark/>
                </w:tcPr>
                <w:p w14:paraId="6F451727" w14:textId="77777777" w:rsidR="001D3659"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p w14:paraId="4263761C" w14:textId="77777777" w:rsidR="00126623" w:rsidRDefault="00126623">
                  <w:pPr>
                    <w:rPr>
                      <w:rFonts w:ascii="Arial" w:eastAsia="Times New Roman" w:hAnsi="Arial" w:cs="Arial"/>
                      <w:color w:val="000000"/>
                      <w:sz w:val="22"/>
                      <w:szCs w:val="22"/>
                    </w:rPr>
                  </w:pPr>
                </w:p>
                <w:p w14:paraId="0D1A4AD9" w14:textId="77777777" w:rsidR="00126623" w:rsidRDefault="00126623">
                  <w:pPr>
                    <w:rPr>
                      <w:rFonts w:ascii="Arial" w:eastAsia="Times New Roman" w:hAnsi="Arial" w:cs="Arial"/>
                      <w:color w:val="000000"/>
                      <w:sz w:val="22"/>
                      <w:szCs w:val="22"/>
                    </w:rPr>
                  </w:pPr>
                </w:p>
                <w:p w14:paraId="18E29CF6" w14:textId="77777777" w:rsidR="00126623" w:rsidRDefault="00126623">
                  <w:pPr>
                    <w:rPr>
                      <w:rFonts w:ascii="Arial" w:eastAsia="Times New Roman" w:hAnsi="Arial" w:cs="Arial"/>
                      <w:color w:val="000000"/>
                      <w:sz w:val="22"/>
                      <w:szCs w:val="22"/>
                    </w:rPr>
                  </w:pPr>
                </w:p>
                <w:p w14:paraId="55C16CC1" w14:textId="77777777" w:rsidR="00126623" w:rsidRPr="00126623" w:rsidRDefault="00126623">
                  <w:pPr>
                    <w:rPr>
                      <w:rFonts w:ascii="Arial" w:eastAsia="Times New Roman" w:hAnsi="Arial" w:cs="Arial"/>
                      <w:color w:val="000000"/>
                      <w:sz w:val="22"/>
                      <w:szCs w:val="22"/>
                    </w:rPr>
                  </w:pPr>
                </w:p>
              </w:tc>
            </w:tr>
          </w:tbl>
          <w:p w14:paraId="6180A775" w14:textId="77777777" w:rsidR="001D3659" w:rsidRPr="00126623" w:rsidRDefault="001D3659">
            <w:pPr>
              <w:rPr>
                <w:rFonts w:ascii="Arial" w:eastAsia="Times New Roman" w:hAnsi="Arial" w:cs="Arial"/>
                <w:color w:val="000000"/>
                <w:sz w:val="22"/>
                <w:szCs w:val="22"/>
              </w:rPr>
            </w:pPr>
          </w:p>
        </w:tc>
      </w:tr>
    </w:tbl>
    <w:p w14:paraId="0D58F08A" w14:textId="290DF2ED" w:rsidR="0070375B" w:rsidRPr="00134859" w:rsidRDefault="0070375B" w:rsidP="00134859">
      <w:pPr>
        <w:pStyle w:val="NormalWeb"/>
        <w:shd w:val="clear" w:color="auto" w:fill="FAE2D5" w:themeFill="accent2" w:themeFillTint="33"/>
        <w:divId w:val="189806321"/>
        <w:rPr>
          <w:rFonts w:ascii="Arial" w:hAnsi="Arial" w:cs="Arial"/>
          <w:b/>
          <w:bCs/>
          <w:color w:val="000000"/>
          <w:sz w:val="32"/>
          <w:szCs w:val="32"/>
        </w:rPr>
      </w:pPr>
      <w:r w:rsidRPr="00134859">
        <w:rPr>
          <w:rFonts w:ascii="Arial" w:hAnsi="Arial" w:cs="Arial"/>
          <w:b/>
          <w:bCs/>
          <w:color w:val="000000"/>
          <w:sz w:val="32"/>
          <w:szCs w:val="32"/>
        </w:rPr>
        <w:t>LOCAL CONNECTION</w:t>
      </w:r>
    </w:p>
    <w:p w14:paraId="58A67C8B" w14:textId="43437128" w:rsidR="001D3659" w:rsidRPr="00126623" w:rsidRDefault="001D3659">
      <w:pPr>
        <w:pStyle w:val="NormalWeb"/>
        <w:divId w:val="189806321"/>
        <w:rPr>
          <w:rFonts w:ascii="Arial" w:hAnsi="Arial" w:cs="Arial"/>
          <w:color w:val="000000"/>
          <w:sz w:val="22"/>
          <w:szCs w:val="22"/>
        </w:rPr>
      </w:pPr>
      <w:r w:rsidRPr="00126623">
        <w:rPr>
          <w:rFonts w:ascii="Arial" w:hAnsi="Arial" w:cs="Arial"/>
          <w:color w:val="000000"/>
          <w:sz w:val="22"/>
          <w:szCs w:val="22"/>
        </w:rPr>
        <w:t xml:space="preserve">Under this proposal, we would removal a local connection </w:t>
      </w:r>
      <w:proofErr w:type="gramStart"/>
      <w:r w:rsidRPr="00126623">
        <w:rPr>
          <w:rFonts w:ascii="Arial" w:hAnsi="Arial" w:cs="Arial"/>
          <w:color w:val="000000"/>
          <w:sz w:val="22"/>
          <w:szCs w:val="22"/>
        </w:rPr>
        <w:t>qualifying criteria</w:t>
      </w:r>
      <w:proofErr w:type="gramEnd"/>
      <w:r w:rsidRPr="00126623">
        <w:rPr>
          <w:rFonts w:ascii="Arial" w:hAnsi="Arial" w:cs="Arial"/>
          <w:color w:val="000000"/>
          <w:sz w:val="22"/>
          <w:szCs w:val="22"/>
        </w:rPr>
        <w:t>. Applicants would need to live in the district/borough to apply.</w:t>
      </w:r>
      <w:r w:rsidRPr="00126623">
        <w:rPr>
          <w:rFonts w:ascii="Arial" w:hAnsi="Arial" w:cs="Arial"/>
          <w:color w:val="000000"/>
          <w:sz w:val="22"/>
          <w:szCs w:val="22"/>
        </w:rPr>
        <w:br/>
      </w:r>
      <w:r w:rsidRPr="00126623">
        <w:rPr>
          <w:rFonts w:ascii="Arial" w:hAnsi="Arial" w:cs="Arial"/>
          <w:color w:val="000000"/>
          <w:sz w:val="22"/>
          <w:szCs w:val="22"/>
        </w:rPr>
        <w:br/>
        <w:t>In our previous policies, applicants who didn’t live in the area could join the housing register if they had relatives living in the district/borough, or if they worked here.</w:t>
      </w:r>
    </w:p>
    <w:p w14:paraId="0604CCFF" w14:textId="77777777" w:rsidR="001D3659" w:rsidRPr="00126623" w:rsidRDefault="001D3659">
      <w:pPr>
        <w:pStyle w:val="Heading3"/>
        <w:divId w:val="1286814588"/>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9.</w:t>
      </w:r>
      <w:r w:rsidRPr="00126623">
        <w:rPr>
          <w:rFonts w:ascii="Arial" w:eastAsia="Times New Roman" w:hAnsi="Arial" w:cs="Arial"/>
          <w:color w:val="000000"/>
          <w:sz w:val="22"/>
          <w:szCs w:val="22"/>
        </w:rPr>
        <w:t xml:space="preserve"> How much do you agree or disagree with proposals to remove local connection criteria for anything other than residency? This means only applicants who have lived in the district/borough for two or more years can apply. It would does not apply to homeless applicants.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77F411C4" w14:textId="77777777">
        <w:trPr>
          <w:divId w:val="1286814588"/>
          <w:trHeight w:val="225"/>
          <w:tblCellSpacing w:w="10" w:type="dxa"/>
        </w:trPr>
        <w:tc>
          <w:tcPr>
            <w:tcW w:w="225" w:type="dxa"/>
            <w:tcMar>
              <w:top w:w="75" w:type="dxa"/>
              <w:left w:w="75" w:type="dxa"/>
              <w:bottom w:w="75" w:type="dxa"/>
              <w:right w:w="75" w:type="dxa"/>
            </w:tcMar>
            <w:hideMark/>
          </w:tcPr>
          <w:p w14:paraId="013906B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lastRenderedPageBreak/>
              <w:t>    </w:t>
            </w:r>
          </w:p>
        </w:tc>
        <w:tc>
          <w:tcPr>
            <w:tcW w:w="0" w:type="auto"/>
            <w:tcMar>
              <w:top w:w="105" w:type="dxa"/>
              <w:left w:w="20" w:type="dxa"/>
              <w:bottom w:w="20" w:type="dxa"/>
              <w:right w:w="20" w:type="dxa"/>
            </w:tcMar>
            <w:hideMark/>
          </w:tcPr>
          <w:p w14:paraId="03C3572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3FE0FEAA" w14:textId="77777777">
        <w:trPr>
          <w:divId w:val="1286814588"/>
          <w:trHeight w:val="225"/>
          <w:tblCellSpacing w:w="10" w:type="dxa"/>
        </w:trPr>
        <w:tc>
          <w:tcPr>
            <w:tcW w:w="225" w:type="dxa"/>
            <w:tcMar>
              <w:top w:w="75" w:type="dxa"/>
              <w:left w:w="75" w:type="dxa"/>
              <w:bottom w:w="75" w:type="dxa"/>
              <w:right w:w="75" w:type="dxa"/>
            </w:tcMar>
            <w:hideMark/>
          </w:tcPr>
          <w:p w14:paraId="695A8F4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237C08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3CE9404E" w14:textId="77777777">
        <w:trPr>
          <w:divId w:val="1286814588"/>
          <w:trHeight w:val="225"/>
          <w:tblCellSpacing w:w="10" w:type="dxa"/>
        </w:trPr>
        <w:tc>
          <w:tcPr>
            <w:tcW w:w="225" w:type="dxa"/>
            <w:tcMar>
              <w:top w:w="75" w:type="dxa"/>
              <w:left w:w="75" w:type="dxa"/>
              <w:bottom w:w="75" w:type="dxa"/>
              <w:right w:w="75" w:type="dxa"/>
            </w:tcMar>
            <w:hideMark/>
          </w:tcPr>
          <w:p w14:paraId="3596858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A8CF6E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068478BA" w14:textId="77777777">
        <w:trPr>
          <w:divId w:val="1286814588"/>
          <w:trHeight w:val="225"/>
          <w:tblCellSpacing w:w="10" w:type="dxa"/>
        </w:trPr>
        <w:tc>
          <w:tcPr>
            <w:tcW w:w="225" w:type="dxa"/>
            <w:tcMar>
              <w:top w:w="75" w:type="dxa"/>
              <w:left w:w="75" w:type="dxa"/>
              <w:bottom w:w="75" w:type="dxa"/>
              <w:right w:w="75" w:type="dxa"/>
            </w:tcMar>
            <w:hideMark/>
          </w:tcPr>
          <w:p w14:paraId="5B54CD3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F52CCB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1F4AE3D5" w14:textId="77777777">
        <w:trPr>
          <w:divId w:val="1286814588"/>
          <w:trHeight w:val="225"/>
          <w:tblCellSpacing w:w="10" w:type="dxa"/>
        </w:trPr>
        <w:tc>
          <w:tcPr>
            <w:tcW w:w="225" w:type="dxa"/>
            <w:tcMar>
              <w:top w:w="75" w:type="dxa"/>
              <w:left w:w="75" w:type="dxa"/>
              <w:bottom w:w="75" w:type="dxa"/>
              <w:right w:w="75" w:type="dxa"/>
            </w:tcMar>
            <w:hideMark/>
          </w:tcPr>
          <w:p w14:paraId="23182EC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1C7F69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7AC01A53" w14:textId="77777777">
        <w:trPr>
          <w:divId w:val="1286814588"/>
          <w:trHeight w:val="225"/>
          <w:tblCellSpacing w:w="10" w:type="dxa"/>
        </w:trPr>
        <w:tc>
          <w:tcPr>
            <w:tcW w:w="225" w:type="dxa"/>
            <w:tcMar>
              <w:top w:w="75" w:type="dxa"/>
              <w:left w:w="75" w:type="dxa"/>
              <w:bottom w:w="75" w:type="dxa"/>
              <w:right w:w="75" w:type="dxa"/>
            </w:tcMar>
            <w:hideMark/>
          </w:tcPr>
          <w:p w14:paraId="17131D0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34E37D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13703317" w14:textId="77777777" w:rsidR="00126623" w:rsidRDefault="00126623">
      <w:pPr>
        <w:textAlignment w:val="top"/>
        <w:divId w:val="1035040223"/>
        <w:rPr>
          <w:rFonts w:ascii="Arial" w:eastAsia="Times New Roman" w:hAnsi="Arial" w:cs="Arial"/>
          <w:color w:val="000000"/>
          <w:sz w:val="22"/>
          <w:szCs w:val="22"/>
        </w:rPr>
      </w:pPr>
    </w:p>
    <w:p w14:paraId="36BED458" w14:textId="48AC4216" w:rsidR="001D3659" w:rsidRPr="00126623" w:rsidRDefault="001D3659">
      <w:pPr>
        <w:textAlignment w:val="top"/>
        <w:divId w:val="1035040223"/>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5A471BC5" w14:textId="77777777">
        <w:trPr>
          <w:divId w:val="1286814588"/>
          <w:trHeight w:val="1875"/>
          <w:tblCellSpacing w:w="15" w:type="dxa"/>
        </w:trPr>
        <w:tc>
          <w:tcPr>
            <w:tcW w:w="5000" w:type="pct"/>
            <w:vAlign w:val="center"/>
            <w:hideMark/>
          </w:tcPr>
          <w:p w14:paraId="51E506EA"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7D280CDE" w14:textId="4CD85A6B" w:rsidR="0070375B" w:rsidRPr="00134859" w:rsidRDefault="0070375B" w:rsidP="00134859">
      <w:pPr>
        <w:pStyle w:val="NormalWeb"/>
        <w:shd w:val="clear" w:color="auto" w:fill="FAE2D5" w:themeFill="accent2" w:themeFillTint="33"/>
        <w:divId w:val="496188281"/>
        <w:rPr>
          <w:rFonts w:ascii="Arial" w:hAnsi="Arial" w:cs="Arial"/>
          <w:b/>
          <w:bCs/>
          <w:color w:val="000000"/>
          <w:sz w:val="32"/>
          <w:szCs w:val="32"/>
        </w:rPr>
      </w:pPr>
      <w:r w:rsidRPr="00134859">
        <w:rPr>
          <w:rFonts w:ascii="Arial" w:hAnsi="Arial" w:cs="Arial"/>
          <w:b/>
          <w:bCs/>
          <w:color w:val="000000"/>
          <w:sz w:val="32"/>
          <w:szCs w:val="32"/>
        </w:rPr>
        <w:t>INCOME THRESHOLDS</w:t>
      </w:r>
    </w:p>
    <w:p w14:paraId="48A065FD" w14:textId="15807C2A" w:rsidR="001D3659" w:rsidRPr="00126623" w:rsidRDefault="001D3659">
      <w:pPr>
        <w:pStyle w:val="NormalWeb"/>
        <w:divId w:val="496188281"/>
        <w:rPr>
          <w:rFonts w:ascii="Arial" w:hAnsi="Arial" w:cs="Arial"/>
          <w:color w:val="000000"/>
          <w:sz w:val="22"/>
          <w:szCs w:val="22"/>
        </w:rPr>
      </w:pPr>
      <w:r w:rsidRPr="00126623">
        <w:rPr>
          <w:rFonts w:ascii="Arial" w:hAnsi="Arial" w:cs="Arial"/>
          <w:color w:val="000000"/>
          <w:sz w:val="22"/>
          <w:szCs w:val="22"/>
        </w:rPr>
        <w:t>Introduce a threshold; those with incomes over the maximum limit will not qualify to join the housing register.</w:t>
      </w:r>
    </w:p>
    <w:p w14:paraId="4C7577BF" w14:textId="77777777" w:rsidR="001D3659" w:rsidRPr="00126623" w:rsidRDefault="001D3659">
      <w:pPr>
        <w:pStyle w:val="NormalWeb"/>
        <w:divId w:val="496188281"/>
        <w:rPr>
          <w:rFonts w:ascii="Arial" w:hAnsi="Arial" w:cs="Arial"/>
          <w:color w:val="000000"/>
          <w:sz w:val="22"/>
          <w:szCs w:val="22"/>
        </w:rPr>
      </w:pPr>
      <w:r w:rsidRPr="00126623">
        <w:rPr>
          <w:rStyle w:val="Strong"/>
          <w:rFonts w:ascii="Arial" w:hAnsi="Arial" w:cs="Arial"/>
          <w:color w:val="000000"/>
          <w:sz w:val="22"/>
          <w:szCs w:val="22"/>
        </w:rPr>
        <w:t>Current policy</w:t>
      </w:r>
    </w:p>
    <w:p w14:paraId="517FB640" w14:textId="77777777" w:rsidR="001D3659" w:rsidRPr="00126623" w:rsidRDefault="001D3659">
      <w:pPr>
        <w:pStyle w:val="NormalWeb"/>
        <w:divId w:val="496188281"/>
        <w:rPr>
          <w:rFonts w:ascii="Arial" w:hAnsi="Arial" w:cs="Arial"/>
          <w:color w:val="000000"/>
          <w:sz w:val="22"/>
          <w:szCs w:val="22"/>
        </w:rPr>
      </w:pPr>
      <w:r w:rsidRPr="00126623">
        <w:rPr>
          <w:rFonts w:ascii="Arial" w:hAnsi="Arial" w:cs="Arial"/>
          <w:color w:val="000000"/>
          <w:sz w:val="22"/>
          <w:szCs w:val="22"/>
        </w:rPr>
        <w:t>The current policy does not have a maximum income threshold. Household income is not considered when assessing applications to join the register.</w:t>
      </w:r>
    </w:p>
    <w:p w14:paraId="2B7F8340" w14:textId="77777777" w:rsidR="001D3659" w:rsidRPr="00126623" w:rsidRDefault="001D3659">
      <w:pPr>
        <w:pStyle w:val="NormalWeb"/>
        <w:divId w:val="496188281"/>
        <w:rPr>
          <w:rFonts w:ascii="Arial" w:hAnsi="Arial" w:cs="Arial"/>
          <w:color w:val="000000"/>
          <w:sz w:val="22"/>
          <w:szCs w:val="22"/>
        </w:rPr>
      </w:pPr>
      <w:r w:rsidRPr="00126623">
        <w:rPr>
          <w:rStyle w:val="Strong"/>
          <w:rFonts w:ascii="Arial" w:hAnsi="Arial" w:cs="Arial"/>
          <w:color w:val="000000"/>
          <w:sz w:val="22"/>
          <w:szCs w:val="22"/>
        </w:rPr>
        <w:t>Proposed policy</w:t>
      </w:r>
    </w:p>
    <w:p w14:paraId="55DB0B76" w14:textId="77777777" w:rsidR="001D3659" w:rsidRPr="00126623" w:rsidRDefault="001D3659">
      <w:pPr>
        <w:pStyle w:val="NormalWeb"/>
        <w:divId w:val="496188281"/>
        <w:rPr>
          <w:rFonts w:ascii="Arial" w:hAnsi="Arial" w:cs="Arial"/>
          <w:color w:val="000000"/>
          <w:sz w:val="22"/>
          <w:szCs w:val="22"/>
        </w:rPr>
      </w:pPr>
      <w:r w:rsidRPr="00126623">
        <w:rPr>
          <w:rFonts w:ascii="Arial" w:hAnsi="Arial" w:cs="Arial"/>
          <w:color w:val="000000"/>
          <w:sz w:val="22"/>
          <w:szCs w:val="22"/>
        </w:rPr>
        <w:t>The proposed policy would include a maximum income threshold. Applicants whose household income is above the threshold would not qualify to join the register.</w:t>
      </w:r>
    </w:p>
    <w:p w14:paraId="4F538635" w14:textId="77777777" w:rsidR="001D3659" w:rsidRPr="00126623" w:rsidRDefault="001D3659">
      <w:pPr>
        <w:pStyle w:val="Heading3"/>
        <w:divId w:val="471562065"/>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10.</w:t>
      </w:r>
      <w:r w:rsidRPr="00126623">
        <w:rPr>
          <w:rFonts w:ascii="Arial" w:eastAsia="Times New Roman" w:hAnsi="Arial" w:cs="Arial"/>
          <w:color w:val="000000"/>
          <w:sz w:val="22"/>
          <w:szCs w:val="22"/>
        </w:rPr>
        <w:t xml:space="preserve"> Do you agree with the proposal to introduce a maximum income threshold?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390D0615" w14:textId="77777777">
        <w:trPr>
          <w:divId w:val="471562065"/>
          <w:trHeight w:val="225"/>
          <w:tblCellSpacing w:w="10" w:type="dxa"/>
        </w:trPr>
        <w:tc>
          <w:tcPr>
            <w:tcW w:w="225" w:type="dxa"/>
            <w:tcMar>
              <w:top w:w="75" w:type="dxa"/>
              <w:left w:w="75" w:type="dxa"/>
              <w:bottom w:w="75" w:type="dxa"/>
              <w:right w:w="75" w:type="dxa"/>
            </w:tcMar>
            <w:hideMark/>
          </w:tcPr>
          <w:p w14:paraId="52507F0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525752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68A855D4" w14:textId="77777777">
        <w:trPr>
          <w:divId w:val="471562065"/>
          <w:trHeight w:val="225"/>
          <w:tblCellSpacing w:w="10" w:type="dxa"/>
        </w:trPr>
        <w:tc>
          <w:tcPr>
            <w:tcW w:w="225" w:type="dxa"/>
            <w:tcMar>
              <w:top w:w="75" w:type="dxa"/>
              <w:left w:w="75" w:type="dxa"/>
              <w:bottom w:w="75" w:type="dxa"/>
              <w:right w:w="75" w:type="dxa"/>
            </w:tcMar>
            <w:hideMark/>
          </w:tcPr>
          <w:p w14:paraId="43AF191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F62497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1ED6168D" w14:textId="77777777">
        <w:trPr>
          <w:divId w:val="471562065"/>
          <w:trHeight w:val="225"/>
          <w:tblCellSpacing w:w="10" w:type="dxa"/>
        </w:trPr>
        <w:tc>
          <w:tcPr>
            <w:tcW w:w="225" w:type="dxa"/>
            <w:tcMar>
              <w:top w:w="75" w:type="dxa"/>
              <w:left w:w="75" w:type="dxa"/>
              <w:bottom w:w="75" w:type="dxa"/>
              <w:right w:w="75" w:type="dxa"/>
            </w:tcMar>
            <w:hideMark/>
          </w:tcPr>
          <w:p w14:paraId="1CF1A7C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DBEE14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1E2447AB" w14:textId="77777777">
        <w:trPr>
          <w:divId w:val="471562065"/>
          <w:trHeight w:val="225"/>
          <w:tblCellSpacing w:w="10" w:type="dxa"/>
        </w:trPr>
        <w:tc>
          <w:tcPr>
            <w:tcW w:w="225" w:type="dxa"/>
            <w:tcMar>
              <w:top w:w="75" w:type="dxa"/>
              <w:left w:w="75" w:type="dxa"/>
              <w:bottom w:w="75" w:type="dxa"/>
              <w:right w:w="75" w:type="dxa"/>
            </w:tcMar>
            <w:hideMark/>
          </w:tcPr>
          <w:p w14:paraId="162BCF1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9B4F4E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2826ED49" w14:textId="77777777">
        <w:trPr>
          <w:divId w:val="471562065"/>
          <w:trHeight w:val="225"/>
          <w:tblCellSpacing w:w="10" w:type="dxa"/>
        </w:trPr>
        <w:tc>
          <w:tcPr>
            <w:tcW w:w="225" w:type="dxa"/>
            <w:tcMar>
              <w:top w:w="75" w:type="dxa"/>
              <w:left w:w="75" w:type="dxa"/>
              <w:bottom w:w="75" w:type="dxa"/>
              <w:right w:w="75" w:type="dxa"/>
            </w:tcMar>
            <w:hideMark/>
          </w:tcPr>
          <w:p w14:paraId="70DE275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598F62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bl>
    <w:p w14:paraId="717E6E51" w14:textId="77777777" w:rsidR="00126623" w:rsidRDefault="00126623">
      <w:pPr>
        <w:textAlignment w:val="top"/>
        <w:divId w:val="515653038"/>
        <w:rPr>
          <w:rFonts w:ascii="Arial" w:eastAsia="Times New Roman" w:hAnsi="Arial" w:cs="Arial"/>
          <w:color w:val="000000"/>
          <w:sz w:val="22"/>
          <w:szCs w:val="22"/>
        </w:rPr>
      </w:pPr>
    </w:p>
    <w:p w14:paraId="7869E42E" w14:textId="6F6785A1" w:rsidR="001D3659" w:rsidRPr="00126623" w:rsidRDefault="001D3659">
      <w:pPr>
        <w:textAlignment w:val="top"/>
        <w:divId w:val="515653038"/>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387D88FB" w14:textId="77777777">
        <w:trPr>
          <w:divId w:val="471562065"/>
          <w:trHeight w:val="1875"/>
          <w:tblCellSpacing w:w="15" w:type="dxa"/>
        </w:trPr>
        <w:tc>
          <w:tcPr>
            <w:tcW w:w="5000" w:type="pct"/>
            <w:vAlign w:val="center"/>
            <w:hideMark/>
          </w:tcPr>
          <w:p w14:paraId="1163B0AD"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lastRenderedPageBreak/>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42FCDE80" w14:textId="77777777" w:rsidR="001D3659" w:rsidRPr="00126623" w:rsidRDefault="001D3659">
      <w:pPr>
        <w:pStyle w:val="Heading3"/>
        <w:divId w:val="685135066"/>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11.</w:t>
      </w:r>
      <w:r w:rsidRPr="00126623">
        <w:rPr>
          <w:rFonts w:ascii="Arial" w:eastAsia="Times New Roman" w:hAnsi="Arial" w:cs="Arial"/>
          <w:color w:val="000000"/>
          <w:sz w:val="22"/>
          <w:szCs w:val="22"/>
        </w:rPr>
        <w:t xml:space="preserve"> What would you consider to be a suitable maximum income threshold for single person households (including single parents)?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36361573" w14:textId="77777777">
        <w:trPr>
          <w:divId w:val="685135066"/>
          <w:trHeight w:val="225"/>
          <w:tblCellSpacing w:w="10" w:type="dxa"/>
        </w:trPr>
        <w:tc>
          <w:tcPr>
            <w:tcW w:w="225" w:type="dxa"/>
            <w:tcMar>
              <w:top w:w="75" w:type="dxa"/>
              <w:left w:w="75" w:type="dxa"/>
              <w:bottom w:w="75" w:type="dxa"/>
              <w:right w:w="75" w:type="dxa"/>
            </w:tcMar>
            <w:hideMark/>
          </w:tcPr>
          <w:p w14:paraId="79F09BC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E94315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£40,000 per year</w:t>
            </w:r>
          </w:p>
        </w:tc>
      </w:tr>
      <w:tr w:rsidR="0006443F" w:rsidRPr="00126623" w14:paraId="7ADF0F27" w14:textId="77777777">
        <w:trPr>
          <w:divId w:val="685135066"/>
          <w:trHeight w:val="225"/>
          <w:tblCellSpacing w:w="10" w:type="dxa"/>
        </w:trPr>
        <w:tc>
          <w:tcPr>
            <w:tcW w:w="225" w:type="dxa"/>
            <w:tcMar>
              <w:top w:w="75" w:type="dxa"/>
              <w:left w:w="75" w:type="dxa"/>
              <w:bottom w:w="75" w:type="dxa"/>
              <w:right w:w="75" w:type="dxa"/>
            </w:tcMar>
            <w:hideMark/>
          </w:tcPr>
          <w:p w14:paraId="53E1A8C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313D50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£50,000 per year</w:t>
            </w:r>
          </w:p>
        </w:tc>
      </w:tr>
      <w:tr w:rsidR="0006443F" w:rsidRPr="00126623" w14:paraId="32EE9375" w14:textId="77777777">
        <w:trPr>
          <w:divId w:val="685135066"/>
          <w:trHeight w:val="225"/>
          <w:tblCellSpacing w:w="10" w:type="dxa"/>
        </w:trPr>
        <w:tc>
          <w:tcPr>
            <w:tcW w:w="225" w:type="dxa"/>
            <w:tcMar>
              <w:top w:w="75" w:type="dxa"/>
              <w:left w:w="75" w:type="dxa"/>
              <w:bottom w:w="75" w:type="dxa"/>
              <w:right w:w="75" w:type="dxa"/>
            </w:tcMar>
            <w:hideMark/>
          </w:tcPr>
          <w:p w14:paraId="5A55472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498548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£60,000 per year</w:t>
            </w:r>
          </w:p>
        </w:tc>
      </w:tr>
      <w:tr w:rsidR="0006443F" w:rsidRPr="00126623" w14:paraId="2B80B490" w14:textId="77777777">
        <w:trPr>
          <w:divId w:val="685135066"/>
          <w:trHeight w:val="225"/>
          <w:tblCellSpacing w:w="10" w:type="dxa"/>
        </w:trPr>
        <w:tc>
          <w:tcPr>
            <w:tcW w:w="225" w:type="dxa"/>
            <w:tcMar>
              <w:top w:w="75" w:type="dxa"/>
              <w:left w:w="75" w:type="dxa"/>
              <w:bottom w:w="75" w:type="dxa"/>
              <w:right w:w="75" w:type="dxa"/>
            </w:tcMar>
            <w:hideMark/>
          </w:tcPr>
          <w:p w14:paraId="059BCAF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4C743C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£70,000 per year</w:t>
            </w:r>
          </w:p>
        </w:tc>
      </w:tr>
      <w:tr w:rsidR="0006443F" w:rsidRPr="00126623" w14:paraId="610BBB6A" w14:textId="77777777">
        <w:trPr>
          <w:divId w:val="685135066"/>
          <w:trHeight w:val="225"/>
          <w:tblCellSpacing w:w="10" w:type="dxa"/>
        </w:trPr>
        <w:tc>
          <w:tcPr>
            <w:tcW w:w="225" w:type="dxa"/>
            <w:tcMar>
              <w:top w:w="75" w:type="dxa"/>
              <w:left w:w="75" w:type="dxa"/>
              <w:bottom w:w="75" w:type="dxa"/>
              <w:right w:w="75" w:type="dxa"/>
            </w:tcMar>
            <w:hideMark/>
          </w:tcPr>
          <w:p w14:paraId="039BCEC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B5899A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£80,000 per year</w:t>
            </w:r>
          </w:p>
        </w:tc>
      </w:tr>
      <w:tr w:rsidR="0006443F" w:rsidRPr="00126623" w14:paraId="2C95720D" w14:textId="77777777">
        <w:trPr>
          <w:divId w:val="685135066"/>
          <w:trHeight w:val="225"/>
          <w:tblCellSpacing w:w="10" w:type="dxa"/>
        </w:trPr>
        <w:tc>
          <w:tcPr>
            <w:tcW w:w="225" w:type="dxa"/>
            <w:tcMar>
              <w:top w:w="75" w:type="dxa"/>
              <w:left w:w="75" w:type="dxa"/>
              <w:bottom w:w="75" w:type="dxa"/>
              <w:right w:w="75" w:type="dxa"/>
            </w:tcMar>
            <w:hideMark/>
          </w:tcPr>
          <w:p w14:paraId="1A21B53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1A32B5EF" w14:textId="77777777" w:rsidR="001D3659" w:rsidRPr="00126623" w:rsidRDefault="001D3659">
            <w:pPr>
              <w:textAlignment w:val="top"/>
              <w:divId w:val="415446707"/>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4067771B" w14:textId="77777777">
              <w:trPr>
                <w:tblCellSpacing w:w="15" w:type="dxa"/>
              </w:trPr>
              <w:tc>
                <w:tcPr>
                  <w:tcW w:w="0" w:type="auto"/>
                  <w:vAlign w:val="center"/>
                  <w:hideMark/>
                </w:tcPr>
                <w:p w14:paraId="267A645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5C510E10" w14:textId="77777777" w:rsidR="001D3659" w:rsidRPr="00126623" w:rsidRDefault="001D3659">
            <w:pPr>
              <w:rPr>
                <w:rFonts w:ascii="Arial" w:eastAsia="Times New Roman" w:hAnsi="Arial" w:cs="Arial"/>
                <w:color w:val="000000"/>
                <w:sz w:val="22"/>
                <w:szCs w:val="22"/>
              </w:rPr>
            </w:pPr>
          </w:p>
        </w:tc>
      </w:tr>
    </w:tbl>
    <w:p w14:paraId="3CE651D7" w14:textId="32CD328D" w:rsidR="00126623" w:rsidRPr="00134859" w:rsidRDefault="0070375B" w:rsidP="00134859">
      <w:pPr>
        <w:pStyle w:val="NormalWeb"/>
        <w:shd w:val="clear" w:color="auto" w:fill="FAE2D5" w:themeFill="accent2" w:themeFillTint="33"/>
        <w:divId w:val="900674070"/>
        <w:rPr>
          <w:rFonts w:ascii="Arial" w:hAnsi="Arial" w:cs="Arial"/>
          <w:b/>
          <w:bCs/>
          <w:color w:val="000000"/>
          <w:sz w:val="32"/>
          <w:szCs w:val="32"/>
        </w:rPr>
      </w:pPr>
      <w:r w:rsidRPr="0070375B">
        <w:rPr>
          <w:rFonts w:ascii="Arial" w:hAnsi="Arial" w:cs="Arial"/>
          <w:b/>
          <w:bCs/>
          <w:color w:val="000000"/>
          <w:sz w:val="32"/>
          <w:szCs w:val="32"/>
        </w:rPr>
        <w:t>HOUSING RELATED DEBT</w:t>
      </w:r>
    </w:p>
    <w:p w14:paraId="09D1BFD5" w14:textId="6CB37D99" w:rsidR="001D3659" w:rsidRPr="00126623" w:rsidRDefault="001D3659">
      <w:pPr>
        <w:pStyle w:val="NormalWeb"/>
        <w:divId w:val="900674070"/>
        <w:rPr>
          <w:rFonts w:ascii="Arial" w:hAnsi="Arial" w:cs="Arial"/>
          <w:color w:val="000000"/>
          <w:sz w:val="22"/>
          <w:szCs w:val="22"/>
        </w:rPr>
      </w:pPr>
      <w:r w:rsidRPr="00126623">
        <w:rPr>
          <w:rFonts w:ascii="Arial" w:hAnsi="Arial" w:cs="Arial"/>
          <w:color w:val="000000"/>
          <w:sz w:val="22"/>
          <w:szCs w:val="22"/>
        </w:rPr>
        <w:t>Introduce a maximum threshold of housing-related debt, above which applicants may not qualify for an offer of social housing. Housing related debt includes rent arrears, service charge arrears or council tax arrears owed to the council or any other previous landlord.</w:t>
      </w:r>
    </w:p>
    <w:p w14:paraId="4EB90766" w14:textId="77777777" w:rsidR="001D3659" w:rsidRPr="00126623" w:rsidRDefault="001D3659">
      <w:pPr>
        <w:pStyle w:val="NormalWeb"/>
        <w:divId w:val="900674070"/>
        <w:rPr>
          <w:rFonts w:ascii="Arial" w:hAnsi="Arial" w:cs="Arial"/>
          <w:color w:val="000000"/>
          <w:sz w:val="22"/>
          <w:szCs w:val="22"/>
        </w:rPr>
      </w:pPr>
      <w:r w:rsidRPr="00126623">
        <w:rPr>
          <w:rStyle w:val="Strong"/>
          <w:rFonts w:ascii="Arial" w:hAnsi="Arial" w:cs="Arial"/>
          <w:color w:val="000000"/>
          <w:sz w:val="22"/>
          <w:szCs w:val="22"/>
        </w:rPr>
        <w:t>Current policy</w:t>
      </w:r>
    </w:p>
    <w:p w14:paraId="2B5DB6A9" w14:textId="77777777" w:rsidR="001D3659" w:rsidRPr="00126623" w:rsidRDefault="001D3659">
      <w:pPr>
        <w:pStyle w:val="NormalWeb"/>
        <w:divId w:val="900674070"/>
        <w:rPr>
          <w:rFonts w:ascii="Arial" w:hAnsi="Arial" w:cs="Arial"/>
          <w:color w:val="000000"/>
          <w:sz w:val="22"/>
          <w:szCs w:val="22"/>
        </w:rPr>
      </w:pPr>
      <w:r w:rsidRPr="00126623">
        <w:rPr>
          <w:rFonts w:ascii="Arial" w:hAnsi="Arial" w:cs="Arial"/>
          <w:color w:val="000000"/>
          <w:sz w:val="22"/>
          <w:szCs w:val="22"/>
        </w:rPr>
        <w:t>The current policy does not have a maximum housing related debt threshold. The Council will not normally make an offer of accommodation to an existing council tenant who wishes to transfer to a new property. where the applicant has been served a Notice Seeking Possession for rent arrears or any other reason, (except for Lewes District Council tenants who are eligible for a Tenants Incentive Scheme and the amount payable would clear the outstanding arrears.)</w:t>
      </w:r>
    </w:p>
    <w:p w14:paraId="45354CBB" w14:textId="77777777" w:rsidR="001D3659" w:rsidRPr="00126623" w:rsidRDefault="001D3659">
      <w:pPr>
        <w:pStyle w:val="NormalWeb"/>
        <w:divId w:val="900674070"/>
        <w:rPr>
          <w:rFonts w:ascii="Arial" w:hAnsi="Arial" w:cs="Arial"/>
          <w:color w:val="000000"/>
          <w:sz w:val="22"/>
          <w:szCs w:val="22"/>
        </w:rPr>
      </w:pPr>
      <w:r w:rsidRPr="00126623">
        <w:rPr>
          <w:rFonts w:ascii="Arial" w:hAnsi="Arial" w:cs="Arial"/>
          <w:color w:val="000000"/>
          <w:sz w:val="22"/>
          <w:szCs w:val="22"/>
        </w:rPr>
        <w:t>Applicants who have housing related debt can bid for properties.</w:t>
      </w:r>
    </w:p>
    <w:p w14:paraId="28CD8BE2" w14:textId="77777777" w:rsidR="001D3659" w:rsidRPr="00126623" w:rsidRDefault="001D3659">
      <w:pPr>
        <w:pStyle w:val="NormalWeb"/>
        <w:divId w:val="900674070"/>
        <w:rPr>
          <w:rFonts w:ascii="Arial" w:hAnsi="Arial" w:cs="Arial"/>
          <w:color w:val="000000"/>
          <w:sz w:val="22"/>
          <w:szCs w:val="22"/>
        </w:rPr>
      </w:pPr>
      <w:r w:rsidRPr="00126623">
        <w:rPr>
          <w:rFonts w:ascii="Arial" w:hAnsi="Arial" w:cs="Arial"/>
          <w:color w:val="000000"/>
          <w:sz w:val="22"/>
          <w:szCs w:val="22"/>
        </w:rPr>
        <w:t>The bids from these applicants will be given less priority than bids from other applicants until the housing related debt or arrears have been cleared in full.</w:t>
      </w:r>
    </w:p>
    <w:p w14:paraId="707C30CB" w14:textId="77777777" w:rsidR="001D3659" w:rsidRPr="00126623" w:rsidRDefault="001D3659">
      <w:pPr>
        <w:pStyle w:val="NormalWeb"/>
        <w:divId w:val="900674070"/>
        <w:rPr>
          <w:rFonts w:ascii="Arial" w:hAnsi="Arial" w:cs="Arial"/>
          <w:color w:val="000000"/>
          <w:sz w:val="22"/>
          <w:szCs w:val="22"/>
        </w:rPr>
      </w:pPr>
      <w:r w:rsidRPr="00126623">
        <w:rPr>
          <w:rStyle w:val="Strong"/>
          <w:rFonts w:ascii="Arial" w:hAnsi="Arial" w:cs="Arial"/>
          <w:color w:val="000000"/>
          <w:sz w:val="22"/>
          <w:szCs w:val="22"/>
        </w:rPr>
        <w:t>Proposed policy</w:t>
      </w:r>
    </w:p>
    <w:p w14:paraId="68C0D1B8" w14:textId="483A6081" w:rsidR="00126623" w:rsidRPr="00126623" w:rsidRDefault="001D3659">
      <w:pPr>
        <w:pStyle w:val="NormalWeb"/>
        <w:divId w:val="900674070"/>
        <w:rPr>
          <w:rFonts w:ascii="Arial" w:hAnsi="Arial" w:cs="Arial"/>
          <w:color w:val="000000"/>
          <w:sz w:val="22"/>
          <w:szCs w:val="22"/>
        </w:rPr>
      </w:pPr>
      <w:r w:rsidRPr="00126623">
        <w:rPr>
          <w:rFonts w:ascii="Arial" w:hAnsi="Arial" w:cs="Arial"/>
          <w:color w:val="000000"/>
          <w:sz w:val="22"/>
          <w:szCs w:val="22"/>
        </w:rPr>
        <w:t>The proposed policy would include a maximum income threshold. Applicants whose household income is above the threshold would be able to join the register, but would not be shortlisted for an offer until they could demonstrate that the debt has been cleared, or that they are sticking to an agreed repayment plan to reduce the debt to below the threshold</w:t>
      </w:r>
    </w:p>
    <w:p w14:paraId="3C2CB210" w14:textId="7393A8C6" w:rsidR="001D3659" w:rsidRPr="00126623" w:rsidRDefault="001D3659">
      <w:pPr>
        <w:pStyle w:val="Heading3"/>
        <w:divId w:val="48328062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00126623">
        <w:rPr>
          <w:rStyle w:val="question-number"/>
          <w:rFonts w:ascii="Arial" w:eastAsia="Times New Roman" w:hAnsi="Arial" w:cs="Arial"/>
          <w:color w:val="000000"/>
          <w:sz w:val="22"/>
          <w:szCs w:val="22"/>
        </w:rPr>
        <w:t>2</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Do you agree with the proposals to introduce a maximum housing-related debt threshold?</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565"/>
      </w:tblGrid>
      <w:tr w:rsidR="0006443F" w:rsidRPr="00126623" w14:paraId="10C05FCB" w14:textId="77777777">
        <w:trPr>
          <w:divId w:val="483280627"/>
          <w:trHeight w:val="225"/>
          <w:tblCellSpacing w:w="10" w:type="dxa"/>
        </w:trPr>
        <w:tc>
          <w:tcPr>
            <w:tcW w:w="225" w:type="dxa"/>
            <w:tcMar>
              <w:top w:w="75" w:type="dxa"/>
              <w:left w:w="75" w:type="dxa"/>
              <w:bottom w:w="75" w:type="dxa"/>
              <w:right w:w="75" w:type="dxa"/>
            </w:tcMar>
            <w:hideMark/>
          </w:tcPr>
          <w:p w14:paraId="19B7E5A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lastRenderedPageBreak/>
              <w:t>    </w:t>
            </w:r>
          </w:p>
        </w:tc>
        <w:tc>
          <w:tcPr>
            <w:tcW w:w="0" w:type="auto"/>
            <w:tcMar>
              <w:top w:w="105" w:type="dxa"/>
              <w:left w:w="20" w:type="dxa"/>
              <w:bottom w:w="20" w:type="dxa"/>
              <w:right w:w="20" w:type="dxa"/>
            </w:tcMar>
            <w:hideMark/>
          </w:tcPr>
          <w:p w14:paraId="3EF3243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agree</w:t>
            </w:r>
          </w:p>
        </w:tc>
      </w:tr>
      <w:tr w:rsidR="0006443F" w:rsidRPr="00126623" w14:paraId="758C0E91" w14:textId="77777777">
        <w:trPr>
          <w:divId w:val="483280627"/>
          <w:trHeight w:val="225"/>
          <w:tblCellSpacing w:w="10" w:type="dxa"/>
        </w:trPr>
        <w:tc>
          <w:tcPr>
            <w:tcW w:w="225" w:type="dxa"/>
            <w:tcMar>
              <w:top w:w="75" w:type="dxa"/>
              <w:left w:w="75" w:type="dxa"/>
              <w:bottom w:w="75" w:type="dxa"/>
              <w:right w:w="75" w:type="dxa"/>
            </w:tcMar>
            <w:hideMark/>
          </w:tcPr>
          <w:p w14:paraId="3F27A91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F8FAA7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Agree</w:t>
            </w:r>
          </w:p>
        </w:tc>
      </w:tr>
      <w:tr w:rsidR="0006443F" w:rsidRPr="00126623" w14:paraId="1EF654EE" w14:textId="77777777">
        <w:trPr>
          <w:divId w:val="483280627"/>
          <w:trHeight w:val="225"/>
          <w:tblCellSpacing w:w="10" w:type="dxa"/>
        </w:trPr>
        <w:tc>
          <w:tcPr>
            <w:tcW w:w="225" w:type="dxa"/>
            <w:tcMar>
              <w:top w:w="75" w:type="dxa"/>
              <w:left w:w="75" w:type="dxa"/>
              <w:bottom w:w="75" w:type="dxa"/>
              <w:right w:w="75" w:type="dxa"/>
            </w:tcMar>
            <w:hideMark/>
          </w:tcPr>
          <w:p w14:paraId="1917C17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F64F42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xml:space="preserve">Neither agree </w:t>
            </w:r>
            <w:proofErr w:type="gramStart"/>
            <w:r w:rsidRPr="00126623">
              <w:rPr>
                <w:rFonts w:ascii="Arial" w:eastAsia="Times New Roman" w:hAnsi="Arial" w:cs="Arial"/>
                <w:color w:val="000000"/>
                <w:sz w:val="22"/>
                <w:szCs w:val="22"/>
              </w:rPr>
              <w:t>or</w:t>
            </w:r>
            <w:proofErr w:type="gramEnd"/>
            <w:r w:rsidRPr="00126623">
              <w:rPr>
                <w:rFonts w:ascii="Arial" w:eastAsia="Times New Roman" w:hAnsi="Arial" w:cs="Arial"/>
                <w:color w:val="000000"/>
                <w:sz w:val="22"/>
                <w:szCs w:val="22"/>
              </w:rPr>
              <w:t xml:space="preserve"> disagree</w:t>
            </w:r>
          </w:p>
        </w:tc>
      </w:tr>
      <w:tr w:rsidR="0006443F" w:rsidRPr="00126623" w14:paraId="74129218" w14:textId="77777777">
        <w:trPr>
          <w:divId w:val="483280627"/>
          <w:trHeight w:val="225"/>
          <w:tblCellSpacing w:w="10" w:type="dxa"/>
        </w:trPr>
        <w:tc>
          <w:tcPr>
            <w:tcW w:w="225" w:type="dxa"/>
            <w:tcMar>
              <w:top w:w="75" w:type="dxa"/>
              <w:left w:w="75" w:type="dxa"/>
              <w:bottom w:w="75" w:type="dxa"/>
              <w:right w:w="75" w:type="dxa"/>
            </w:tcMar>
            <w:hideMark/>
          </w:tcPr>
          <w:p w14:paraId="6B24F81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44F5F9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Disagree</w:t>
            </w:r>
          </w:p>
        </w:tc>
      </w:tr>
      <w:tr w:rsidR="0006443F" w:rsidRPr="00126623" w14:paraId="62691CA5" w14:textId="77777777">
        <w:trPr>
          <w:divId w:val="483280627"/>
          <w:trHeight w:val="225"/>
          <w:tblCellSpacing w:w="10" w:type="dxa"/>
        </w:trPr>
        <w:tc>
          <w:tcPr>
            <w:tcW w:w="225" w:type="dxa"/>
            <w:tcMar>
              <w:top w:w="75" w:type="dxa"/>
              <w:left w:w="75" w:type="dxa"/>
              <w:bottom w:w="75" w:type="dxa"/>
              <w:right w:w="75" w:type="dxa"/>
            </w:tcMar>
            <w:hideMark/>
          </w:tcPr>
          <w:p w14:paraId="077BA10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CDE2CC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Strongly disagree</w:t>
            </w:r>
          </w:p>
        </w:tc>
      </w:tr>
      <w:tr w:rsidR="0006443F" w:rsidRPr="00126623" w14:paraId="3A243F91" w14:textId="77777777">
        <w:trPr>
          <w:divId w:val="483280627"/>
          <w:trHeight w:val="225"/>
          <w:tblCellSpacing w:w="10" w:type="dxa"/>
        </w:trPr>
        <w:tc>
          <w:tcPr>
            <w:tcW w:w="225" w:type="dxa"/>
            <w:tcMar>
              <w:top w:w="75" w:type="dxa"/>
              <w:left w:w="75" w:type="dxa"/>
              <w:bottom w:w="75" w:type="dxa"/>
              <w:right w:w="75" w:type="dxa"/>
            </w:tcMar>
            <w:hideMark/>
          </w:tcPr>
          <w:p w14:paraId="757CC8E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F34DD8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Don't know</w:t>
            </w:r>
          </w:p>
        </w:tc>
      </w:tr>
    </w:tbl>
    <w:p w14:paraId="2AE646A0" w14:textId="77777777" w:rsidR="00126623" w:rsidRDefault="00126623">
      <w:pPr>
        <w:textAlignment w:val="top"/>
        <w:divId w:val="312373754"/>
        <w:rPr>
          <w:rFonts w:ascii="Arial" w:eastAsia="Times New Roman" w:hAnsi="Arial" w:cs="Arial"/>
          <w:color w:val="000000"/>
          <w:sz w:val="22"/>
          <w:szCs w:val="22"/>
        </w:rPr>
      </w:pPr>
    </w:p>
    <w:p w14:paraId="1BA7733F" w14:textId="02950B7C" w:rsidR="001D3659" w:rsidRPr="00126623" w:rsidRDefault="001D3659">
      <w:pPr>
        <w:textAlignment w:val="top"/>
        <w:divId w:val="312373754"/>
        <w:rPr>
          <w:rFonts w:ascii="Arial" w:eastAsia="Times New Roman" w:hAnsi="Arial" w:cs="Arial"/>
          <w:color w:val="000000"/>
          <w:sz w:val="22"/>
          <w:szCs w:val="22"/>
        </w:rPr>
      </w:pPr>
      <w:r w:rsidRPr="00126623">
        <w:rPr>
          <w:rFonts w:ascii="Arial" w:eastAsia="Times New Roman" w:hAnsi="Arial" w:cs="Arial"/>
          <w:color w:val="000000"/>
          <w:sz w:val="22"/>
          <w:szCs w:val="22"/>
        </w:rPr>
        <w:t>Comment:</w:t>
      </w:r>
    </w:p>
    <w:tbl>
      <w:tblPr>
        <w:tblW w:w="5000" w:type="pct"/>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9010"/>
      </w:tblGrid>
      <w:tr w:rsidR="0006443F" w:rsidRPr="00126623" w14:paraId="615C43BF" w14:textId="77777777">
        <w:trPr>
          <w:divId w:val="483280627"/>
          <w:trHeight w:val="1875"/>
          <w:tblCellSpacing w:w="15" w:type="dxa"/>
        </w:trPr>
        <w:tc>
          <w:tcPr>
            <w:tcW w:w="5000" w:type="pct"/>
            <w:vAlign w:val="center"/>
            <w:hideMark/>
          </w:tcPr>
          <w:p w14:paraId="01FCFC00" w14:textId="77777777"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2B9FD5A0" w14:textId="5F3032E7" w:rsidR="001D3659" w:rsidRPr="00126623" w:rsidRDefault="001D3659">
      <w:pPr>
        <w:pStyle w:val="Heading3"/>
        <w:divId w:val="955790004"/>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14.</w:t>
      </w:r>
      <w:r w:rsidRPr="00126623">
        <w:rPr>
          <w:rFonts w:ascii="Arial" w:eastAsia="Times New Roman" w:hAnsi="Arial" w:cs="Arial"/>
          <w:color w:val="000000"/>
          <w:sz w:val="22"/>
          <w:szCs w:val="22"/>
        </w:rPr>
        <w:t xml:space="preserve"> What would consider to be a suitable maximum housing-related debt threshold?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0EAF27C5" w14:textId="77777777">
        <w:trPr>
          <w:divId w:val="955790004"/>
          <w:trHeight w:val="225"/>
          <w:tblCellSpacing w:w="10" w:type="dxa"/>
        </w:trPr>
        <w:tc>
          <w:tcPr>
            <w:tcW w:w="225" w:type="dxa"/>
            <w:tcMar>
              <w:top w:w="75" w:type="dxa"/>
              <w:left w:w="75" w:type="dxa"/>
              <w:bottom w:w="75" w:type="dxa"/>
              <w:right w:w="75" w:type="dxa"/>
            </w:tcMar>
            <w:hideMark/>
          </w:tcPr>
          <w:p w14:paraId="2DD3206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7901CD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£1,000 owed</w:t>
            </w:r>
          </w:p>
        </w:tc>
      </w:tr>
      <w:tr w:rsidR="0006443F" w:rsidRPr="00126623" w14:paraId="1E37C563" w14:textId="77777777">
        <w:trPr>
          <w:divId w:val="955790004"/>
          <w:trHeight w:val="225"/>
          <w:tblCellSpacing w:w="10" w:type="dxa"/>
        </w:trPr>
        <w:tc>
          <w:tcPr>
            <w:tcW w:w="225" w:type="dxa"/>
            <w:tcMar>
              <w:top w:w="75" w:type="dxa"/>
              <w:left w:w="75" w:type="dxa"/>
              <w:bottom w:w="75" w:type="dxa"/>
              <w:right w:w="75" w:type="dxa"/>
            </w:tcMar>
            <w:hideMark/>
          </w:tcPr>
          <w:p w14:paraId="709564D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E4B6A3F"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£1,500 owed</w:t>
            </w:r>
          </w:p>
        </w:tc>
      </w:tr>
      <w:tr w:rsidR="0006443F" w:rsidRPr="00126623" w14:paraId="374CD75D" w14:textId="77777777">
        <w:trPr>
          <w:divId w:val="955790004"/>
          <w:trHeight w:val="225"/>
          <w:tblCellSpacing w:w="10" w:type="dxa"/>
        </w:trPr>
        <w:tc>
          <w:tcPr>
            <w:tcW w:w="225" w:type="dxa"/>
            <w:tcMar>
              <w:top w:w="75" w:type="dxa"/>
              <w:left w:w="75" w:type="dxa"/>
              <w:bottom w:w="75" w:type="dxa"/>
              <w:right w:w="75" w:type="dxa"/>
            </w:tcMar>
            <w:hideMark/>
          </w:tcPr>
          <w:p w14:paraId="5C9C19EA"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B9B13A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£2,000 owed</w:t>
            </w:r>
          </w:p>
        </w:tc>
      </w:tr>
      <w:tr w:rsidR="0006443F" w:rsidRPr="00126623" w14:paraId="48DA6B0E" w14:textId="77777777">
        <w:trPr>
          <w:divId w:val="955790004"/>
          <w:trHeight w:val="225"/>
          <w:tblCellSpacing w:w="10" w:type="dxa"/>
        </w:trPr>
        <w:tc>
          <w:tcPr>
            <w:tcW w:w="225" w:type="dxa"/>
            <w:tcMar>
              <w:top w:w="75" w:type="dxa"/>
              <w:left w:w="75" w:type="dxa"/>
              <w:bottom w:w="75" w:type="dxa"/>
              <w:right w:w="75" w:type="dxa"/>
            </w:tcMar>
            <w:hideMark/>
          </w:tcPr>
          <w:p w14:paraId="19EED68A"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AA9381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£2,500 owed</w:t>
            </w:r>
          </w:p>
        </w:tc>
      </w:tr>
      <w:tr w:rsidR="0006443F" w:rsidRPr="00126623" w14:paraId="1758649D" w14:textId="77777777">
        <w:trPr>
          <w:divId w:val="955790004"/>
          <w:trHeight w:val="225"/>
          <w:tblCellSpacing w:w="10" w:type="dxa"/>
        </w:trPr>
        <w:tc>
          <w:tcPr>
            <w:tcW w:w="225" w:type="dxa"/>
            <w:tcMar>
              <w:top w:w="75" w:type="dxa"/>
              <w:left w:w="75" w:type="dxa"/>
              <w:bottom w:w="75" w:type="dxa"/>
              <w:right w:w="75" w:type="dxa"/>
            </w:tcMar>
            <w:hideMark/>
          </w:tcPr>
          <w:p w14:paraId="7E49CCA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03E0BD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£3,000 owed</w:t>
            </w:r>
          </w:p>
        </w:tc>
      </w:tr>
      <w:tr w:rsidR="0006443F" w:rsidRPr="00126623" w14:paraId="70FC2F88" w14:textId="77777777">
        <w:trPr>
          <w:divId w:val="955790004"/>
          <w:trHeight w:val="225"/>
          <w:tblCellSpacing w:w="10" w:type="dxa"/>
        </w:trPr>
        <w:tc>
          <w:tcPr>
            <w:tcW w:w="225" w:type="dxa"/>
            <w:tcMar>
              <w:top w:w="75" w:type="dxa"/>
              <w:left w:w="75" w:type="dxa"/>
              <w:bottom w:w="75" w:type="dxa"/>
              <w:right w:w="75" w:type="dxa"/>
            </w:tcMar>
            <w:hideMark/>
          </w:tcPr>
          <w:p w14:paraId="35188F1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0A37083B" w14:textId="77777777" w:rsidR="001D3659" w:rsidRPr="00126623" w:rsidRDefault="001D3659">
            <w:pPr>
              <w:textAlignment w:val="top"/>
              <w:divId w:val="670456"/>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4359DDC8" w14:textId="77777777">
              <w:trPr>
                <w:tblCellSpacing w:w="15" w:type="dxa"/>
              </w:trPr>
              <w:tc>
                <w:tcPr>
                  <w:tcW w:w="0" w:type="auto"/>
                  <w:vAlign w:val="center"/>
                  <w:hideMark/>
                </w:tcPr>
                <w:p w14:paraId="7C4377D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699E1799" w14:textId="77777777" w:rsidR="001D3659" w:rsidRPr="00126623" w:rsidRDefault="001D3659">
            <w:pPr>
              <w:rPr>
                <w:rFonts w:ascii="Arial" w:eastAsia="Times New Roman" w:hAnsi="Arial" w:cs="Arial"/>
                <w:color w:val="000000"/>
                <w:sz w:val="22"/>
                <w:szCs w:val="22"/>
              </w:rPr>
            </w:pPr>
          </w:p>
        </w:tc>
      </w:tr>
    </w:tbl>
    <w:p w14:paraId="67CC40FD" w14:textId="3337920C" w:rsidR="001D3659" w:rsidRPr="00126623" w:rsidRDefault="001D3659">
      <w:pPr>
        <w:pStyle w:val="Heading3"/>
        <w:divId w:val="128616011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00DE14F3">
        <w:rPr>
          <w:rStyle w:val="question-number"/>
          <w:rFonts w:ascii="Arial" w:eastAsia="Times New Roman" w:hAnsi="Arial" w:cs="Arial"/>
          <w:color w:val="000000"/>
          <w:sz w:val="22"/>
          <w:szCs w:val="22"/>
        </w:rPr>
        <w:t>5</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Do you have any other comments on the proposed policy?</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8841"/>
      </w:tblGrid>
      <w:tr w:rsidR="0006443F" w:rsidRPr="00126623" w14:paraId="63E55EA5" w14:textId="77777777">
        <w:trPr>
          <w:divId w:val="1286160117"/>
          <w:tblCellSpacing w:w="10" w:type="dxa"/>
        </w:trPr>
        <w:tc>
          <w:tcPr>
            <w:tcW w:w="0" w:type="auto"/>
            <w:vAlign w:val="center"/>
            <w:hideMark/>
          </w:tcPr>
          <w:p w14:paraId="2E2AFD90" w14:textId="77777777" w:rsidR="00546A47" w:rsidRDefault="00546A47"/>
          <w:tbl>
            <w:tblPr>
              <w:tblW w:w="874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45"/>
            </w:tblGrid>
            <w:tr w:rsidR="0006443F" w:rsidRPr="00126623" w14:paraId="149CFB36" w14:textId="77777777" w:rsidTr="00546A47">
              <w:trPr>
                <w:trHeight w:val="1875"/>
                <w:tblCellSpacing w:w="15" w:type="dxa"/>
              </w:trPr>
              <w:tc>
                <w:tcPr>
                  <w:tcW w:w="8685" w:type="dxa"/>
                  <w:vAlign w:val="center"/>
                  <w:hideMark/>
                </w:tcPr>
                <w:p w14:paraId="61EE211B" w14:textId="77777777" w:rsidR="00546A47" w:rsidRDefault="00546A47">
                  <w:pPr>
                    <w:spacing w:after="240"/>
                    <w:rPr>
                      <w:rFonts w:ascii="Arial" w:eastAsia="Times New Roman" w:hAnsi="Arial" w:cs="Arial"/>
                      <w:color w:val="000000"/>
                      <w:sz w:val="22"/>
                      <w:szCs w:val="22"/>
                    </w:rPr>
                  </w:pPr>
                </w:p>
                <w:p w14:paraId="4370ADEB" w14:textId="77777777" w:rsidR="00546A47" w:rsidRDefault="00546A47">
                  <w:pPr>
                    <w:spacing w:after="240"/>
                    <w:rPr>
                      <w:rFonts w:ascii="Arial" w:eastAsia="Times New Roman" w:hAnsi="Arial" w:cs="Arial"/>
                      <w:color w:val="000000"/>
                      <w:sz w:val="22"/>
                      <w:szCs w:val="22"/>
                    </w:rPr>
                  </w:pPr>
                </w:p>
                <w:p w14:paraId="51F4A5CD" w14:textId="77777777" w:rsidR="00546A47" w:rsidRDefault="00546A47">
                  <w:pPr>
                    <w:spacing w:after="240"/>
                    <w:rPr>
                      <w:rFonts w:ascii="Arial" w:eastAsia="Times New Roman" w:hAnsi="Arial" w:cs="Arial"/>
                      <w:color w:val="000000"/>
                      <w:sz w:val="22"/>
                      <w:szCs w:val="22"/>
                    </w:rPr>
                  </w:pPr>
                </w:p>
                <w:p w14:paraId="038DC517" w14:textId="77777777" w:rsidR="00546A47" w:rsidRDefault="00546A47">
                  <w:pPr>
                    <w:spacing w:after="240"/>
                    <w:rPr>
                      <w:rFonts w:ascii="Arial" w:eastAsia="Times New Roman" w:hAnsi="Arial" w:cs="Arial"/>
                      <w:color w:val="000000"/>
                      <w:sz w:val="22"/>
                      <w:szCs w:val="22"/>
                    </w:rPr>
                  </w:pPr>
                </w:p>
                <w:p w14:paraId="21E6216C" w14:textId="318983B0" w:rsidR="001D3659" w:rsidRPr="00126623" w:rsidRDefault="001D3659">
                  <w:pPr>
                    <w:spacing w:after="240"/>
                    <w:rPr>
                      <w:rFonts w:ascii="Arial" w:eastAsia="Times New Roman" w:hAnsi="Arial" w:cs="Arial"/>
                      <w:color w:val="000000"/>
                      <w:sz w:val="22"/>
                      <w:szCs w:val="22"/>
                    </w:rPr>
                  </w:pP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r>
                </w:p>
              </w:tc>
            </w:tr>
          </w:tbl>
          <w:p w14:paraId="655E0B53" w14:textId="77777777" w:rsidR="001D3659" w:rsidRPr="00126623" w:rsidRDefault="001D3659">
            <w:pPr>
              <w:rPr>
                <w:rFonts w:ascii="Arial" w:eastAsia="Times New Roman" w:hAnsi="Arial" w:cs="Arial"/>
                <w:color w:val="000000"/>
                <w:sz w:val="22"/>
                <w:szCs w:val="22"/>
              </w:rPr>
            </w:pPr>
          </w:p>
        </w:tc>
      </w:tr>
    </w:tbl>
    <w:p w14:paraId="716CC491" w14:textId="4728C9B1" w:rsidR="001D3659" w:rsidRPr="00126623" w:rsidRDefault="001D3659">
      <w:pPr>
        <w:pStyle w:val="Heading3"/>
        <w:divId w:val="1668287767"/>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00DE14F3">
        <w:rPr>
          <w:rStyle w:val="question-number"/>
          <w:rFonts w:ascii="Arial" w:eastAsia="Times New Roman" w:hAnsi="Arial" w:cs="Arial"/>
          <w:color w:val="000000"/>
          <w:sz w:val="22"/>
          <w:szCs w:val="22"/>
        </w:rPr>
        <w:t>6</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If you would like to be updated on the outcome of this consultation, please enter your email below.</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8841"/>
      </w:tblGrid>
      <w:tr w:rsidR="0006443F" w:rsidRPr="00126623" w14:paraId="6CE04BC4" w14:textId="77777777">
        <w:trPr>
          <w:divId w:val="1668287767"/>
          <w:tblCellSpacing w:w="10" w:type="dxa"/>
        </w:trPr>
        <w:tc>
          <w:tcPr>
            <w:tcW w:w="0" w:type="auto"/>
            <w:vAlign w:val="center"/>
            <w:hideMark/>
          </w:tcPr>
          <w:tbl>
            <w:tblPr>
              <w:tblW w:w="8745"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8745"/>
            </w:tblGrid>
            <w:tr w:rsidR="0006443F" w:rsidRPr="00126623" w14:paraId="352EA350" w14:textId="77777777" w:rsidTr="00546A47">
              <w:trPr>
                <w:trHeight w:val="375"/>
                <w:tblCellSpacing w:w="15" w:type="dxa"/>
              </w:trPr>
              <w:tc>
                <w:tcPr>
                  <w:tcW w:w="8685" w:type="dxa"/>
                  <w:vAlign w:val="center"/>
                  <w:hideMark/>
                </w:tcPr>
                <w:p w14:paraId="74BDECB4" w14:textId="77777777" w:rsidR="001D3659" w:rsidRPr="00126623" w:rsidRDefault="001D3659">
                  <w:pPr>
                    <w:rPr>
                      <w:rFonts w:ascii="Arial" w:eastAsia="Times New Roman" w:hAnsi="Arial" w:cs="Arial"/>
                      <w:color w:val="000000"/>
                      <w:sz w:val="22"/>
                      <w:szCs w:val="22"/>
                    </w:rPr>
                  </w:pPr>
                </w:p>
              </w:tc>
            </w:tr>
          </w:tbl>
          <w:p w14:paraId="593BF985" w14:textId="77777777" w:rsidR="001D3659" w:rsidRPr="00126623" w:rsidRDefault="001D3659">
            <w:pPr>
              <w:rPr>
                <w:rFonts w:ascii="Arial" w:eastAsia="Times New Roman" w:hAnsi="Arial" w:cs="Arial"/>
                <w:color w:val="000000"/>
                <w:sz w:val="22"/>
                <w:szCs w:val="22"/>
              </w:rPr>
            </w:pPr>
          </w:p>
        </w:tc>
      </w:tr>
    </w:tbl>
    <w:p w14:paraId="73C77FFB" w14:textId="534340F3" w:rsidR="001D3659" w:rsidRPr="00126623" w:rsidRDefault="001D3659">
      <w:pPr>
        <w:pStyle w:val="Heading2"/>
        <w:shd w:val="clear" w:color="auto" w:fill="424242"/>
        <w:rPr>
          <w:rFonts w:ascii="Arial" w:eastAsia="Times New Roman" w:hAnsi="Arial" w:cs="Arial"/>
          <w:color w:val="FFFFFF"/>
          <w:sz w:val="22"/>
          <w:szCs w:val="22"/>
        </w:rPr>
      </w:pP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9026"/>
      </w:tblGrid>
      <w:tr w:rsidR="0006443F" w:rsidRPr="00126623" w14:paraId="2FCEAB12" w14:textId="77777777">
        <w:trPr>
          <w:divId w:val="252400378"/>
          <w:tblCellSpacing w:w="10" w:type="dxa"/>
        </w:trPr>
        <w:tc>
          <w:tcPr>
            <w:tcW w:w="0" w:type="auto"/>
            <w:vAlign w:val="center"/>
            <w:hideMark/>
          </w:tcPr>
          <w:p w14:paraId="4785C209" w14:textId="3F8D80E7" w:rsidR="001D3659" w:rsidRPr="00126623" w:rsidRDefault="001D3659">
            <w:pPr>
              <w:divId w:val="1214317491"/>
              <w:rPr>
                <w:rFonts w:ascii="Arial" w:eastAsia="Times New Roman" w:hAnsi="Arial" w:cs="Arial"/>
                <w:color w:val="000000"/>
                <w:sz w:val="22"/>
                <w:szCs w:val="22"/>
              </w:rPr>
            </w:pPr>
            <w:r w:rsidRPr="00126623">
              <w:rPr>
                <w:rStyle w:val="Strong"/>
                <w:rFonts w:ascii="Arial" w:eastAsia="Times New Roman" w:hAnsi="Arial" w:cs="Arial"/>
                <w:color w:val="000000"/>
                <w:sz w:val="22"/>
                <w:szCs w:val="22"/>
              </w:rPr>
              <w:t>Data Protection Statement</w:t>
            </w:r>
            <w:r w:rsidRPr="00126623">
              <w:rPr>
                <w:rFonts w:ascii="Arial" w:eastAsia="Times New Roman" w:hAnsi="Arial" w:cs="Arial"/>
                <w:color w:val="000000"/>
                <w:sz w:val="22"/>
                <w:szCs w:val="22"/>
              </w:rPr>
              <w:br/>
              <w:t>Lewes-Eastbourne Councils collect equality data to monitor fairness - to ensure our services are accessible to all, and that we are meeting the needs of different groups. The responses we receive to equality monitoring questions are separated from other information a person has provided to avoid any risk of bias. The Councils store equality data securely and confidentially. The information is kept no longer than is necessary for monitoring purposes, before being securely disposed of/ deleted from our systems. Equality data is not shared with any other organisations (except authorised external agencies - to ensure diversity and equality needs are met) and will only be used for statistical analysis and reporting.</w:t>
            </w:r>
          </w:p>
          <w:p w14:paraId="7171A4DD" w14:textId="77777777" w:rsidR="001D3659" w:rsidRPr="00126623" w:rsidRDefault="001D3659">
            <w:pPr>
              <w:rPr>
                <w:rFonts w:ascii="Arial" w:eastAsia="Times New Roman" w:hAnsi="Arial" w:cs="Arial"/>
                <w:color w:val="000000"/>
                <w:sz w:val="22"/>
                <w:szCs w:val="22"/>
              </w:rPr>
            </w:pPr>
          </w:p>
        </w:tc>
      </w:tr>
    </w:tbl>
    <w:p w14:paraId="2685A3E3" w14:textId="6AB7DCB6" w:rsidR="001D3659" w:rsidRPr="00126623" w:rsidRDefault="001D3659">
      <w:pPr>
        <w:pStyle w:val="Heading3"/>
        <w:divId w:val="1053234916"/>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00DE14F3">
        <w:rPr>
          <w:rStyle w:val="question-number"/>
          <w:rFonts w:ascii="Arial" w:eastAsia="Times New Roman" w:hAnsi="Arial" w:cs="Arial"/>
          <w:color w:val="000000"/>
          <w:sz w:val="22"/>
          <w:szCs w:val="22"/>
        </w:rPr>
        <w:t>7</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The following questions are about you. Would you like to answer these questions or skip them?</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804"/>
      </w:tblGrid>
      <w:tr w:rsidR="0006443F" w:rsidRPr="00126623" w14:paraId="07D1084C" w14:textId="77777777">
        <w:trPr>
          <w:divId w:val="1053234916"/>
          <w:trHeight w:val="225"/>
          <w:tblCellSpacing w:w="10" w:type="dxa"/>
        </w:trPr>
        <w:tc>
          <w:tcPr>
            <w:tcW w:w="225" w:type="dxa"/>
            <w:tcMar>
              <w:top w:w="75" w:type="dxa"/>
              <w:left w:w="75" w:type="dxa"/>
              <w:bottom w:w="75" w:type="dxa"/>
              <w:right w:w="75" w:type="dxa"/>
            </w:tcMar>
            <w:hideMark/>
          </w:tcPr>
          <w:p w14:paraId="6FED06D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32C5BF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Answer</w:t>
            </w:r>
          </w:p>
        </w:tc>
      </w:tr>
      <w:tr w:rsidR="0006443F" w:rsidRPr="00126623" w14:paraId="3CFC3F5E" w14:textId="77777777">
        <w:trPr>
          <w:divId w:val="1053234916"/>
          <w:trHeight w:val="225"/>
          <w:tblCellSpacing w:w="10" w:type="dxa"/>
        </w:trPr>
        <w:tc>
          <w:tcPr>
            <w:tcW w:w="225" w:type="dxa"/>
            <w:tcMar>
              <w:top w:w="75" w:type="dxa"/>
              <w:left w:w="75" w:type="dxa"/>
              <w:bottom w:w="75" w:type="dxa"/>
              <w:right w:w="75" w:type="dxa"/>
            </w:tcMar>
            <w:hideMark/>
          </w:tcPr>
          <w:p w14:paraId="7937FEE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43C00EB"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Skip</w:t>
            </w:r>
          </w:p>
        </w:tc>
      </w:tr>
    </w:tbl>
    <w:p w14:paraId="0F2E9ACB" w14:textId="1A79B86B" w:rsidR="001D3659" w:rsidRPr="00126623" w:rsidRDefault="001D3659">
      <w:pPr>
        <w:pStyle w:val="Heading3"/>
        <w:divId w:val="420949434"/>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1</w:t>
      </w:r>
      <w:r w:rsidR="00DE14F3">
        <w:rPr>
          <w:rStyle w:val="question-number"/>
          <w:rFonts w:ascii="Arial" w:eastAsia="Times New Roman" w:hAnsi="Arial" w:cs="Arial"/>
          <w:color w:val="000000"/>
          <w:sz w:val="22"/>
          <w:szCs w:val="22"/>
        </w:rPr>
        <w:t>8</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What is your age?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1685"/>
      </w:tblGrid>
      <w:tr w:rsidR="0006443F" w:rsidRPr="00126623" w14:paraId="14C161BC" w14:textId="77777777">
        <w:trPr>
          <w:divId w:val="420949434"/>
          <w:trHeight w:val="225"/>
          <w:tblCellSpacing w:w="10" w:type="dxa"/>
        </w:trPr>
        <w:tc>
          <w:tcPr>
            <w:tcW w:w="225" w:type="dxa"/>
            <w:tcMar>
              <w:top w:w="75" w:type="dxa"/>
              <w:left w:w="75" w:type="dxa"/>
              <w:bottom w:w="75" w:type="dxa"/>
              <w:right w:w="75" w:type="dxa"/>
            </w:tcMar>
            <w:hideMark/>
          </w:tcPr>
          <w:p w14:paraId="09F5287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D1DA14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Under 18</w:t>
            </w:r>
          </w:p>
        </w:tc>
      </w:tr>
      <w:tr w:rsidR="0006443F" w:rsidRPr="00126623" w14:paraId="6775C7C5" w14:textId="77777777">
        <w:trPr>
          <w:divId w:val="420949434"/>
          <w:trHeight w:val="225"/>
          <w:tblCellSpacing w:w="10" w:type="dxa"/>
        </w:trPr>
        <w:tc>
          <w:tcPr>
            <w:tcW w:w="225" w:type="dxa"/>
            <w:tcMar>
              <w:top w:w="75" w:type="dxa"/>
              <w:left w:w="75" w:type="dxa"/>
              <w:bottom w:w="75" w:type="dxa"/>
              <w:right w:w="75" w:type="dxa"/>
            </w:tcMar>
            <w:hideMark/>
          </w:tcPr>
          <w:p w14:paraId="59CF389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DBA199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18 - 24</w:t>
            </w:r>
          </w:p>
        </w:tc>
      </w:tr>
      <w:tr w:rsidR="0006443F" w:rsidRPr="00126623" w14:paraId="5C01F699" w14:textId="77777777">
        <w:trPr>
          <w:divId w:val="420949434"/>
          <w:trHeight w:val="225"/>
          <w:tblCellSpacing w:w="10" w:type="dxa"/>
        </w:trPr>
        <w:tc>
          <w:tcPr>
            <w:tcW w:w="225" w:type="dxa"/>
            <w:tcMar>
              <w:top w:w="75" w:type="dxa"/>
              <w:left w:w="75" w:type="dxa"/>
              <w:bottom w:w="75" w:type="dxa"/>
              <w:right w:w="75" w:type="dxa"/>
            </w:tcMar>
            <w:hideMark/>
          </w:tcPr>
          <w:p w14:paraId="2C7DB6B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DD6943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25 - 34</w:t>
            </w:r>
          </w:p>
        </w:tc>
      </w:tr>
      <w:tr w:rsidR="0006443F" w:rsidRPr="00126623" w14:paraId="61505DD5" w14:textId="77777777">
        <w:trPr>
          <w:divId w:val="420949434"/>
          <w:trHeight w:val="225"/>
          <w:tblCellSpacing w:w="10" w:type="dxa"/>
        </w:trPr>
        <w:tc>
          <w:tcPr>
            <w:tcW w:w="225" w:type="dxa"/>
            <w:tcMar>
              <w:top w:w="75" w:type="dxa"/>
              <w:left w:w="75" w:type="dxa"/>
              <w:bottom w:w="75" w:type="dxa"/>
              <w:right w:w="75" w:type="dxa"/>
            </w:tcMar>
            <w:hideMark/>
          </w:tcPr>
          <w:p w14:paraId="525E30F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2891DF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35 - 44</w:t>
            </w:r>
          </w:p>
        </w:tc>
      </w:tr>
      <w:tr w:rsidR="0006443F" w:rsidRPr="00126623" w14:paraId="2E5EA1E1" w14:textId="77777777">
        <w:trPr>
          <w:divId w:val="420949434"/>
          <w:trHeight w:val="225"/>
          <w:tblCellSpacing w:w="10" w:type="dxa"/>
        </w:trPr>
        <w:tc>
          <w:tcPr>
            <w:tcW w:w="225" w:type="dxa"/>
            <w:tcMar>
              <w:top w:w="75" w:type="dxa"/>
              <w:left w:w="75" w:type="dxa"/>
              <w:bottom w:w="75" w:type="dxa"/>
              <w:right w:w="75" w:type="dxa"/>
            </w:tcMar>
            <w:hideMark/>
          </w:tcPr>
          <w:p w14:paraId="632C95F0"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080F5B3"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45 - 54</w:t>
            </w:r>
          </w:p>
        </w:tc>
      </w:tr>
      <w:tr w:rsidR="0006443F" w:rsidRPr="00126623" w14:paraId="5C23F091" w14:textId="77777777">
        <w:trPr>
          <w:divId w:val="420949434"/>
          <w:trHeight w:val="225"/>
          <w:tblCellSpacing w:w="10" w:type="dxa"/>
        </w:trPr>
        <w:tc>
          <w:tcPr>
            <w:tcW w:w="225" w:type="dxa"/>
            <w:tcMar>
              <w:top w:w="75" w:type="dxa"/>
              <w:left w:w="75" w:type="dxa"/>
              <w:bottom w:w="75" w:type="dxa"/>
              <w:right w:w="75" w:type="dxa"/>
            </w:tcMar>
            <w:hideMark/>
          </w:tcPr>
          <w:p w14:paraId="7F75040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727C7A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55 – 64</w:t>
            </w:r>
          </w:p>
        </w:tc>
      </w:tr>
      <w:tr w:rsidR="0006443F" w:rsidRPr="00126623" w14:paraId="73009A69" w14:textId="77777777">
        <w:trPr>
          <w:divId w:val="420949434"/>
          <w:trHeight w:val="225"/>
          <w:tblCellSpacing w:w="10" w:type="dxa"/>
        </w:trPr>
        <w:tc>
          <w:tcPr>
            <w:tcW w:w="225" w:type="dxa"/>
            <w:tcMar>
              <w:top w:w="75" w:type="dxa"/>
              <w:left w:w="75" w:type="dxa"/>
              <w:bottom w:w="75" w:type="dxa"/>
              <w:right w:w="75" w:type="dxa"/>
            </w:tcMar>
            <w:hideMark/>
          </w:tcPr>
          <w:p w14:paraId="69D0D7C5"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BF28C6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65 – 74</w:t>
            </w:r>
          </w:p>
        </w:tc>
      </w:tr>
      <w:tr w:rsidR="0006443F" w:rsidRPr="00126623" w14:paraId="6856DE1B" w14:textId="77777777">
        <w:trPr>
          <w:divId w:val="420949434"/>
          <w:trHeight w:val="225"/>
          <w:tblCellSpacing w:w="10" w:type="dxa"/>
        </w:trPr>
        <w:tc>
          <w:tcPr>
            <w:tcW w:w="225" w:type="dxa"/>
            <w:tcMar>
              <w:top w:w="75" w:type="dxa"/>
              <w:left w:w="75" w:type="dxa"/>
              <w:bottom w:w="75" w:type="dxa"/>
              <w:right w:w="75" w:type="dxa"/>
            </w:tcMar>
            <w:hideMark/>
          </w:tcPr>
          <w:p w14:paraId="7930B64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CCE105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75 +</w:t>
            </w:r>
          </w:p>
        </w:tc>
      </w:tr>
      <w:tr w:rsidR="0006443F" w:rsidRPr="00126623" w14:paraId="6D39950D" w14:textId="77777777">
        <w:trPr>
          <w:divId w:val="420949434"/>
          <w:trHeight w:val="225"/>
          <w:tblCellSpacing w:w="10" w:type="dxa"/>
        </w:trPr>
        <w:tc>
          <w:tcPr>
            <w:tcW w:w="225" w:type="dxa"/>
            <w:tcMar>
              <w:top w:w="75" w:type="dxa"/>
              <w:left w:w="75" w:type="dxa"/>
              <w:bottom w:w="75" w:type="dxa"/>
              <w:right w:w="75" w:type="dxa"/>
            </w:tcMar>
            <w:hideMark/>
          </w:tcPr>
          <w:p w14:paraId="6793AA9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7045B9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bl>
    <w:p w14:paraId="55180995" w14:textId="6056C9C8" w:rsidR="001D3659" w:rsidRPr="00126623" w:rsidRDefault="00DE14F3">
      <w:pPr>
        <w:pStyle w:val="Heading3"/>
        <w:divId w:val="1794397594"/>
        <w:rPr>
          <w:rFonts w:ascii="Arial" w:eastAsia="Times New Roman" w:hAnsi="Arial" w:cs="Arial"/>
          <w:color w:val="000000"/>
          <w:sz w:val="22"/>
          <w:szCs w:val="22"/>
        </w:rPr>
      </w:pPr>
      <w:r>
        <w:rPr>
          <w:rStyle w:val="question-number"/>
          <w:rFonts w:ascii="Arial" w:eastAsia="Times New Roman" w:hAnsi="Arial" w:cs="Arial"/>
          <w:color w:val="000000"/>
          <w:sz w:val="22"/>
          <w:szCs w:val="22"/>
        </w:rPr>
        <w:t>19</w:t>
      </w:r>
      <w:r w:rsidR="001D3659" w:rsidRPr="00126623">
        <w:rPr>
          <w:rStyle w:val="question-number"/>
          <w:rFonts w:ascii="Arial" w:eastAsia="Times New Roman" w:hAnsi="Arial" w:cs="Arial"/>
          <w:color w:val="000000"/>
          <w:sz w:val="22"/>
          <w:szCs w:val="22"/>
        </w:rPr>
        <w:t>.</w:t>
      </w:r>
      <w:r w:rsidR="001D3659" w:rsidRPr="00126623">
        <w:rPr>
          <w:rFonts w:ascii="Arial" w:eastAsia="Times New Roman" w:hAnsi="Arial" w:cs="Arial"/>
          <w:color w:val="000000"/>
          <w:sz w:val="22"/>
          <w:szCs w:val="22"/>
        </w:rPr>
        <w:t xml:space="preserve"> What is your ethnic group?</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2968"/>
      </w:tblGrid>
      <w:tr w:rsidR="0006443F" w:rsidRPr="00126623" w14:paraId="7952F5E9" w14:textId="77777777">
        <w:trPr>
          <w:divId w:val="1794397594"/>
          <w:tblCellSpacing w:w="10" w:type="dxa"/>
        </w:trPr>
        <w:tc>
          <w:tcPr>
            <w:tcW w:w="0" w:type="auto"/>
            <w:gridSpan w:val="2"/>
            <w:tcMar>
              <w:top w:w="105" w:type="dxa"/>
              <w:left w:w="20" w:type="dxa"/>
              <w:bottom w:w="105" w:type="dxa"/>
              <w:right w:w="20" w:type="dxa"/>
            </w:tcMar>
            <w:vAlign w:val="center"/>
            <w:hideMark/>
          </w:tcPr>
          <w:p w14:paraId="16348EB2" w14:textId="77777777" w:rsidR="001D3659" w:rsidRPr="00126623" w:rsidRDefault="001D3659">
            <w:pPr>
              <w:rPr>
                <w:rFonts w:ascii="Arial" w:eastAsia="Times New Roman" w:hAnsi="Arial" w:cs="Arial"/>
                <w:b/>
                <w:bCs/>
                <w:color w:val="000000"/>
                <w:sz w:val="22"/>
                <w:szCs w:val="22"/>
              </w:rPr>
            </w:pPr>
            <w:r w:rsidRPr="00126623">
              <w:rPr>
                <w:rFonts w:ascii="Arial" w:eastAsia="Times New Roman" w:hAnsi="Arial" w:cs="Arial"/>
                <w:b/>
                <w:bCs/>
                <w:color w:val="000000"/>
                <w:sz w:val="22"/>
                <w:szCs w:val="22"/>
              </w:rPr>
              <w:t>White</w:t>
            </w:r>
          </w:p>
        </w:tc>
      </w:tr>
      <w:tr w:rsidR="0006443F" w:rsidRPr="00126623" w14:paraId="0AE219A5" w14:textId="77777777">
        <w:trPr>
          <w:divId w:val="1794397594"/>
          <w:trHeight w:val="225"/>
          <w:tblCellSpacing w:w="10" w:type="dxa"/>
        </w:trPr>
        <w:tc>
          <w:tcPr>
            <w:tcW w:w="225" w:type="dxa"/>
            <w:tcMar>
              <w:top w:w="75" w:type="dxa"/>
              <w:left w:w="75" w:type="dxa"/>
              <w:bottom w:w="75" w:type="dxa"/>
              <w:right w:w="75" w:type="dxa"/>
            </w:tcMar>
            <w:hideMark/>
          </w:tcPr>
          <w:p w14:paraId="7EB0F52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5B9258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English</w:t>
            </w:r>
          </w:p>
        </w:tc>
      </w:tr>
      <w:tr w:rsidR="0006443F" w:rsidRPr="00126623" w14:paraId="164D38DF" w14:textId="77777777">
        <w:trPr>
          <w:divId w:val="1794397594"/>
          <w:trHeight w:val="225"/>
          <w:tblCellSpacing w:w="10" w:type="dxa"/>
        </w:trPr>
        <w:tc>
          <w:tcPr>
            <w:tcW w:w="225" w:type="dxa"/>
            <w:tcMar>
              <w:top w:w="75" w:type="dxa"/>
              <w:left w:w="75" w:type="dxa"/>
              <w:bottom w:w="75" w:type="dxa"/>
              <w:right w:w="75" w:type="dxa"/>
            </w:tcMar>
            <w:hideMark/>
          </w:tcPr>
          <w:p w14:paraId="1EFE81B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4C435B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Other British</w:t>
            </w:r>
          </w:p>
        </w:tc>
      </w:tr>
      <w:tr w:rsidR="0006443F" w:rsidRPr="00126623" w14:paraId="3AE2EBE8" w14:textId="77777777">
        <w:trPr>
          <w:divId w:val="1794397594"/>
          <w:trHeight w:val="225"/>
          <w:tblCellSpacing w:w="10" w:type="dxa"/>
        </w:trPr>
        <w:tc>
          <w:tcPr>
            <w:tcW w:w="225" w:type="dxa"/>
            <w:tcMar>
              <w:top w:w="75" w:type="dxa"/>
              <w:left w:w="75" w:type="dxa"/>
              <w:bottom w:w="75" w:type="dxa"/>
              <w:right w:w="75" w:type="dxa"/>
            </w:tcMar>
            <w:hideMark/>
          </w:tcPr>
          <w:p w14:paraId="2B8B8DD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3CE42B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Irish</w:t>
            </w:r>
          </w:p>
        </w:tc>
      </w:tr>
      <w:tr w:rsidR="0006443F" w:rsidRPr="00126623" w14:paraId="1B13FD8A" w14:textId="77777777">
        <w:trPr>
          <w:divId w:val="1794397594"/>
          <w:trHeight w:val="225"/>
          <w:tblCellSpacing w:w="10" w:type="dxa"/>
        </w:trPr>
        <w:tc>
          <w:tcPr>
            <w:tcW w:w="225" w:type="dxa"/>
            <w:tcMar>
              <w:top w:w="75" w:type="dxa"/>
              <w:left w:w="75" w:type="dxa"/>
              <w:bottom w:w="75" w:type="dxa"/>
              <w:right w:w="75" w:type="dxa"/>
            </w:tcMar>
            <w:hideMark/>
          </w:tcPr>
          <w:p w14:paraId="2E80F34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402D0E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Any Other White background</w:t>
            </w:r>
          </w:p>
        </w:tc>
      </w:tr>
      <w:tr w:rsidR="0006443F" w:rsidRPr="00126623" w14:paraId="348C38AB" w14:textId="77777777">
        <w:trPr>
          <w:divId w:val="1794397594"/>
          <w:tblCellSpacing w:w="10" w:type="dxa"/>
        </w:trPr>
        <w:tc>
          <w:tcPr>
            <w:tcW w:w="0" w:type="auto"/>
            <w:gridSpan w:val="2"/>
            <w:tcMar>
              <w:top w:w="105" w:type="dxa"/>
              <w:left w:w="20" w:type="dxa"/>
              <w:bottom w:w="105" w:type="dxa"/>
              <w:right w:w="20" w:type="dxa"/>
            </w:tcMar>
            <w:vAlign w:val="center"/>
            <w:hideMark/>
          </w:tcPr>
          <w:p w14:paraId="68F25AA4" w14:textId="77777777" w:rsidR="001D3659" w:rsidRPr="00126623" w:rsidRDefault="001D3659">
            <w:pPr>
              <w:rPr>
                <w:rFonts w:ascii="Arial" w:eastAsia="Times New Roman" w:hAnsi="Arial" w:cs="Arial"/>
                <w:b/>
                <w:bCs/>
                <w:color w:val="000000"/>
                <w:sz w:val="22"/>
                <w:szCs w:val="22"/>
              </w:rPr>
            </w:pPr>
            <w:r w:rsidRPr="00126623">
              <w:rPr>
                <w:rFonts w:ascii="Arial" w:eastAsia="Times New Roman" w:hAnsi="Arial" w:cs="Arial"/>
                <w:b/>
                <w:bCs/>
                <w:color w:val="000000"/>
                <w:sz w:val="22"/>
                <w:szCs w:val="22"/>
              </w:rPr>
              <w:t>Mixed</w:t>
            </w:r>
          </w:p>
        </w:tc>
      </w:tr>
      <w:tr w:rsidR="0006443F" w:rsidRPr="00126623" w14:paraId="161C0507" w14:textId="77777777">
        <w:trPr>
          <w:divId w:val="1794397594"/>
          <w:trHeight w:val="225"/>
          <w:tblCellSpacing w:w="10" w:type="dxa"/>
        </w:trPr>
        <w:tc>
          <w:tcPr>
            <w:tcW w:w="225" w:type="dxa"/>
            <w:tcMar>
              <w:top w:w="75" w:type="dxa"/>
              <w:left w:w="75" w:type="dxa"/>
              <w:bottom w:w="75" w:type="dxa"/>
              <w:right w:w="75" w:type="dxa"/>
            </w:tcMar>
            <w:hideMark/>
          </w:tcPr>
          <w:p w14:paraId="0266D1F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lastRenderedPageBreak/>
              <w:t>    </w:t>
            </w:r>
          </w:p>
        </w:tc>
        <w:tc>
          <w:tcPr>
            <w:tcW w:w="0" w:type="auto"/>
            <w:tcMar>
              <w:top w:w="105" w:type="dxa"/>
              <w:left w:w="20" w:type="dxa"/>
              <w:bottom w:w="20" w:type="dxa"/>
              <w:right w:w="20" w:type="dxa"/>
            </w:tcMar>
            <w:hideMark/>
          </w:tcPr>
          <w:p w14:paraId="3D919C0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White and Black Caribbean</w:t>
            </w:r>
          </w:p>
        </w:tc>
      </w:tr>
      <w:tr w:rsidR="0006443F" w:rsidRPr="00126623" w14:paraId="0261FA2F" w14:textId="77777777">
        <w:trPr>
          <w:divId w:val="1794397594"/>
          <w:trHeight w:val="225"/>
          <w:tblCellSpacing w:w="10" w:type="dxa"/>
        </w:trPr>
        <w:tc>
          <w:tcPr>
            <w:tcW w:w="225" w:type="dxa"/>
            <w:tcMar>
              <w:top w:w="75" w:type="dxa"/>
              <w:left w:w="75" w:type="dxa"/>
              <w:bottom w:w="75" w:type="dxa"/>
              <w:right w:w="75" w:type="dxa"/>
            </w:tcMar>
            <w:hideMark/>
          </w:tcPr>
          <w:p w14:paraId="4BF99C6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1F22AD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White and Black African</w:t>
            </w:r>
          </w:p>
        </w:tc>
      </w:tr>
      <w:tr w:rsidR="0006443F" w:rsidRPr="00126623" w14:paraId="4D04B368" w14:textId="77777777">
        <w:trPr>
          <w:divId w:val="1794397594"/>
          <w:trHeight w:val="225"/>
          <w:tblCellSpacing w:w="10" w:type="dxa"/>
        </w:trPr>
        <w:tc>
          <w:tcPr>
            <w:tcW w:w="225" w:type="dxa"/>
            <w:tcMar>
              <w:top w:w="75" w:type="dxa"/>
              <w:left w:w="75" w:type="dxa"/>
              <w:bottom w:w="75" w:type="dxa"/>
              <w:right w:w="75" w:type="dxa"/>
            </w:tcMar>
            <w:hideMark/>
          </w:tcPr>
          <w:p w14:paraId="03C7978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B0C96DF"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White and Asian</w:t>
            </w:r>
          </w:p>
        </w:tc>
      </w:tr>
      <w:tr w:rsidR="0006443F" w:rsidRPr="00126623" w14:paraId="7725833B" w14:textId="77777777">
        <w:trPr>
          <w:divId w:val="1794397594"/>
          <w:trHeight w:val="225"/>
          <w:tblCellSpacing w:w="10" w:type="dxa"/>
        </w:trPr>
        <w:tc>
          <w:tcPr>
            <w:tcW w:w="225" w:type="dxa"/>
            <w:tcMar>
              <w:top w:w="75" w:type="dxa"/>
              <w:left w:w="75" w:type="dxa"/>
              <w:bottom w:w="75" w:type="dxa"/>
              <w:right w:w="75" w:type="dxa"/>
            </w:tcMar>
            <w:hideMark/>
          </w:tcPr>
          <w:p w14:paraId="4863758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AA0D55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Any Other Mixed background</w:t>
            </w:r>
          </w:p>
        </w:tc>
      </w:tr>
      <w:tr w:rsidR="0006443F" w:rsidRPr="00126623" w14:paraId="2B2C14C2" w14:textId="77777777">
        <w:trPr>
          <w:divId w:val="1794397594"/>
          <w:tblCellSpacing w:w="10" w:type="dxa"/>
        </w:trPr>
        <w:tc>
          <w:tcPr>
            <w:tcW w:w="0" w:type="auto"/>
            <w:gridSpan w:val="2"/>
            <w:tcMar>
              <w:top w:w="105" w:type="dxa"/>
              <w:left w:w="20" w:type="dxa"/>
              <w:bottom w:w="105" w:type="dxa"/>
              <w:right w:w="20" w:type="dxa"/>
            </w:tcMar>
            <w:vAlign w:val="center"/>
            <w:hideMark/>
          </w:tcPr>
          <w:p w14:paraId="75286EB5" w14:textId="77777777" w:rsidR="001D3659" w:rsidRPr="00126623" w:rsidRDefault="001D3659">
            <w:pPr>
              <w:rPr>
                <w:rFonts w:ascii="Arial" w:eastAsia="Times New Roman" w:hAnsi="Arial" w:cs="Arial"/>
                <w:b/>
                <w:bCs/>
                <w:color w:val="000000"/>
                <w:sz w:val="22"/>
                <w:szCs w:val="22"/>
              </w:rPr>
            </w:pPr>
            <w:r w:rsidRPr="00126623">
              <w:rPr>
                <w:rFonts w:ascii="Arial" w:eastAsia="Times New Roman" w:hAnsi="Arial" w:cs="Arial"/>
                <w:b/>
                <w:bCs/>
                <w:color w:val="000000"/>
                <w:sz w:val="22"/>
                <w:szCs w:val="22"/>
              </w:rPr>
              <w:t>Asian or Asian British</w:t>
            </w:r>
          </w:p>
        </w:tc>
      </w:tr>
      <w:tr w:rsidR="0006443F" w:rsidRPr="00126623" w14:paraId="6DA17807" w14:textId="77777777">
        <w:trPr>
          <w:divId w:val="1794397594"/>
          <w:trHeight w:val="225"/>
          <w:tblCellSpacing w:w="10" w:type="dxa"/>
        </w:trPr>
        <w:tc>
          <w:tcPr>
            <w:tcW w:w="225" w:type="dxa"/>
            <w:tcMar>
              <w:top w:w="75" w:type="dxa"/>
              <w:left w:w="75" w:type="dxa"/>
              <w:bottom w:w="75" w:type="dxa"/>
              <w:right w:w="75" w:type="dxa"/>
            </w:tcMar>
            <w:hideMark/>
          </w:tcPr>
          <w:p w14:paraId="55252BD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E0EECD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Indian</w:t>
            </w:r>
          </w:p>
        </w:tc>
      </w:tr>
      <w:tr w:rsidR="0006443F" w:rsidRPr="00126623" w14:paraId="705B7D9B" w14:textId="77777777">
        <w:trPr>
          <w:divId w:val="1794397594"/>
          <w:trHeight w:val="225"/>
          <w:tblCellSpacing w:w="10" w:type="dxa"/>
        </w:trPr>
        <w:tc>
          <w:tcPr>
            <w:tcW w:w="225" w:type="dxa"/>
            <w:tcMar>
              <w:top w:w="75" w:type="dxa"/>
              <w:left w:w="75" w:type="dxa"/>
              <w:bottom w:w="75" w:type="dxa"/>
              <w:right w:w="75" w:type="dxa"/>
            </w:tcMar>
            <w:hideMark/>
          </w:tcPr>
          <w:p w14:paraId="6686A90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70EDDB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Pakistani</w:t>
            </w:r>
          </w:p>
        </w:tc>
      </w:tr>
      <w:tr w:rsidR="0006443F" w:rsidRPr="00126623" w14:paraId="4098835E" w14:textId="77777777">
        <w:trPr>
          <w:divId w:val="1794397594"/>
          <w:trHeight w:val="225"/>
          <w:tblCellSpacing w:w="10" w:type="dxa"/>
        </w:trPr>
        <w:tc>
          <w:tcPr>
            <w:tcW w:w="225" w:type="dxa"/>
            <w:tcMar>
              <w:top w:w="75" w:type="dxa"/>
              <w:left w:w="75" w:type="dxa"/>
              <w:bottom w:w="75" w:type="dxa"/>
              <w:right w:w="75" w:type="dxa"/>
            </w:tcMar>
            <w:hideMark/>
          </w:tcPr>
          <w:p w14:paraId="00EE86E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9B99BB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Bangladeshi</w:t>
            </w:r>
          </w:p>
        </w:tc>
      </w:tr>
      <w:tr w:rsidR="0006443F" w:rsidRPr="00126623" w14:paraId="4685D3A9" w14:textId="77777777">
        <w:trPr>
          <w:divId w:val="1794397594"/>
          <w:trHeight w:val="225"/>
          <w:tblCellSpacing w:w="10" w:type="dxa"/>
        </w:trPr>
        <w:tc>
          <w:tcPr>
            <w:tcW w:w="225" w:type="dxa"/>
            <w:tcMar>
              <w:top w:w="75" w:type="dxa"/>
              <w:left w:w="75" w:type="dxa"/>
              <w:bottom w:w="75" w:type="dxa"/>
              <w:right w:w="75" w:type="dxa"/>
            </w:tcMar>
            <w:hideMark/>
          </w:tcPr>
          <w:p w14:paraId="35F48D0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1D43F1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Chinese</w:t>
            </w:r>
          </w:p>
        </w:tc>
      </w:tr>
      <w:tr w:rsidR="0006443F" w:rsidRPr="00126623" w14:paraId="4CA25CF2" w14:textId="77777777">
        <w:trPr>
          <w:divId w:val="1794397594"/>
          <w:trHeight w:val="225"/>
          <w:tblCellSpacing w:w="10" w:type="dxa"/>
        </w:trPr>
        <w:tc>
          <w:tcPr>
            <w:tcW w:w="225" w:type="dxa"/>
            <w:tcMar>
              <w:top w:w="75" w:type="dxa"/>
              <w:left w:w="75" w:type="dxa"/>
              <w:bottom w:w="75" w:type="dxa"/>
              <w:right w:w="75" w:type="dxa"/>
            </w:tcMar>
            <w:hideMark/>
          </w:tcPr>
          <w:p w14:paraId="1715E6F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E4A8A2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Any Other Asian background</w:t>
            </w:r>
          </w:p>
        </w:tc>
      </w:tr>
      <w:tr w:rsidR="0006443F" w:rsidRPr="00126623" w14:paraId="74A1382D" w14:textId="77777777">
        <w:trPr>
          <w:divId w:val="1794397594"/>
          <w:tblCellSpacing w:w="10" w:type="dxa"/>
        </w:trPr>
        <w:tc>
          <w:tcPr>
            <w:tcW w:w="0" w:type="auto"/>
            <w:gridSpan w:val="2"/>
            <w:tcMar>
              <w:top w:w="105" w:type="dxa"/>
              <w:left w:w="20" w:type="dxa"/>
              <w:bottom w:w="105" w:type="dxa"/>
              <w:right w:w="20" w:type="dxa"/>
            </w:tcMar>
            <w:vAlign w:val="center"/>
            <w:hideMark/>
          </w:tcPr>
          <w:p w14:paraId="0BD48FE7" w14:textId="77777777" w:rsidR="001D3659" w:rsidRPr="00126623" w:rsidRDefault="001D3659">
            <w:pPr>
              <w:rPr>
                <w:rFonts w:ascii="Arial" w:eastAsia="Times New Roman" w:hAnsi="Arial" w:cs="Arial"/>
                <w:b/>
                <w:bCs/>
                <w:color w:val="000000"/>
                <w:sz w:val="22"/>
                <w:szCs w:val="22"/>
              </w:rPr>
            </w:pPr>
            <w:r w:rsidRPr="00126623">
              <w:rPr>
                <w:rFonts w:ascii="Arial" w:eastAsia="Times New Roman" w:hAnsi="Arial" w:cs="Arial"/>
                <w:b/>
                <w:bCs/>
                <w:color w:val="000000"/>
                <w:sz w:val="22"/>
                <w:szCs w:val="22"/>
              </w:rPr>
              <w:t>Black or British Black</w:t>
            </w:r>
          </w:p>
        </w:tc>
      </w:tr>
      <w:tr w:rsidR="0006443F" w:rsidRPr="00126623" w14:paraId="1C6D4865" w14:textId="77777777">
        <w:trPr>
          <w:divId w:val="1794397594"/>
          <w:trHeight w:val="225"/>
          <w:tblCellSpacing w:w="10" w:type="dxa"/>
        </w:trPr>
        <w:tc>
          <w:tcPr>
            <w:tcW w:w="225" w:type="dxa"/>
            <w:tcMar>
              <w:top w:w="75" w:type="dxa"/>
              <w:left w:w="75" w:type="dxa"/>
              <w:bottom w:w="75" w:type="dxa"/>
              <w:right w:w="75" w:type="dxa"/>
            </w:tcMar>
            <w:hideMark/>
          </w:tcPr>
          <w:p w14:paraId="67F51D7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177651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Caribbean</w:t>
            </w:r>
          </w:p>
        </w:tc>
      </w:tr>
      <w:tr w:rsidR="0006443F" w:rsidRPr="00126623" w14:paraId="4408444D" w14:textId="77777777">
        <w:trPr>
          <w:divId w:val="1794397594"/>
          <w:trHeight w:val="225"/>
          <w:tblCellSpacing w:w="10" w:type="dxa"/>
        </w:trPr>
        <w:tc>
          <w:tcPr>
            <w:tcW w:w="225" w:type="dxa"/>
            <w:tcMar>
              <w:top w:w="75" w:type="dxa"/>
              <w:left w:w="75" w:type="dxa"/>
              <w:bottom w:w="75" w:type="dxa"/>
              <w:right w:w="75" w:type="dxa"/>
            </w:tcMar>
            <w:hideMark/>
          </w:tcPr>
          <w:p w14:paraId="277F10E7"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0B828F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African</w:t>
            </w:r>
          </w:p>
        </w:tc>
      </w:tr>
      <w:tr w:rsidR="0006443F" w:rsidRPr="00126623" w14:paraId="10AC2D6D" w14:textId="77777777">
        <w:trPr>
          <w:divId w:val="1794397594"/>
          <w:trHeight w:val="225"/>
          <w:tblCellSpacing w:w="10" w:type="dxa"/>
        </w:trPr>
        <w:tc>
          <w:tcPr>
            <w:tcW w:w="225" w:type="dxa"/>
            <w:tcMar>
              <w:top w:w="75" w:type="dxa"/>
              <w:left w:w="75" w:type="dxa"/>
              <w:bottom w:w="75" w:type="dxa"/>
              <w:right w:w="75" w:type="dxa"/>
            </w:tcMar>
            <w:hideMark/>
          </w:tcPr>
          <w:p w14:paraId="0C311D2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3376F0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Any Other Black background</w:t>
            </w:r>
          </w:p>
        </w:tc>
      </w:tr>
      <w:tr w:rsidR="0006443F" w:rsidRPr="00126623" w14:paraId="0D992AB6" w14:textId="77777777">
        <w:trPr>
          <w:divId w:val="1794397594"/>
          <w:tblCellSpacing w:w="10" w:type="dxa"/>
        </w:trPr>
        <w:tc>
          <w:tcPr>
            <w:tcW w:w="0" w:type="auto"/>
            <w:gridSpan w:val="2"/>
            <w:tcMar>
              <w:top w:w="105" w:type="dxa"/>
              <w:left w:w="20" w:type="dxa"/>
              <w:bottom w:w="105" w:type="dxa"/>
              <w:right w:w="20" w:type="dxa"/>
            </w:tcMar>
            <w:vAlign w:val="center"/>
            <w:hideMark/>
          </w:tcPr>
          <w:p w14:paraId="3857710F" w14:textId="77777777" w:rsidR="001D3659" w:rsidRPr="00126623" w:rsidRDefault="001D3659">
            <w:pPr>
              <w:rPr>
                <w:rFonts w:ascii="Arial" w:eastAsia="Times New Roman" w:hAnsi="Arial" w:cs="Arial"/>
                <w:b/>
                <w:bCs/>
                <w:color w:val="000000"/>
                <w:sz w:val="22"/>
                <w:szCs w:val="22"/>
              </w:rPr>
            </w:pPr>
            <w:proofErr w:type="gramStart"/>
            <w:r w:rsidRPr="00126623">
              <w:rPr>
                <w:rFonts w:ascii="Arial" w:eastAsia="Times New Roman" w:hAnsi="Arial" w:cs="Arial"/>
                <w:b/>
                <w:bCs/>
                <w:color w:val="000000"/>
                <w:sz w:val="22"/>
                <w:szCs w:val="22"/>
              </w:rPr>
              <w:t>Other</w:t>
            </w:r>
            <w:proofErr w:type="gramEnd"/>
            <w:r w:rsidRPr="00126623">
              <w:rPr>
                <w:rFonts w:ascii="Arial" w:eastAsia="Times New Roman" w:hAnsi="Arial" w:cs="Arial"/>
                <w:b/>
                <w:bCs/>
                <w:color w:val="000000"/>
                <w:sz w:val="22"/>
                <w:szCs w:val="22"/>
              </w:rPr>
              <w:t xml:space="preserve"> ethnic group</w:t>
            </w:r>
          </w:p>
        </w:tc>
      </w:tr>
      <w:tr w:rsidR="0006443F" w:rsidRPr="00126623" w14:paraId="09A94703" w14:textId="77777777">
        <w:trPr>
          <w:divId w:val="1794397594"/>
          <w:trHeight w:val="225"/>
          <w:tblCellSpacing w:w="10" w:type="dxa"/>
        </w:trPr>
        <w:tc>
          <w:tcPr>
            <w:tcW w:w="225" w:type="dxa"/>
            <w:tcMar>
              <w:top w:w="75" w:type="dxa"/>
              <w:left w:w="75" w:type="dxa"/>
              <w:bottom w:w="75" w:type="dxa"/>
              <w:right w:w="75" w:type="dxa"/>
            </w:tcMar>
            <w:hideMark/>
          </w:tcPr>
          <w:p w14:paraId="48084EE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1C8A68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Arab</w:t>
            </w:r>
          </w:p>
        </w:tc>
      </w:tr>
      <w:tr w:rsidR="0006443F" w:rsidRPr="00126623" w14:paraId="2C904ADF" w14:textId="77777777">
        <w:trPr>
          <w:divId w:val="1794397594"/>
          <w:trHeight w:val="225"/>
          <w:tblCellSpacing w:w="10" w:type="dxa"/>
        </w:trPr>
        <w:tc>
          <w:tcPr>
            <w:tcW w:w="225" w:type="dxa"/>
            <w:tcMar>
              <w:top w:w="75" w:type="dxa"/>
              <w:left w:w="75" w:type="dxa"/>
              <w:bottom w:w="75" w:type="dxa"/>
              <w:right w:w="75" w:type="dxa"/>
            </w:tcMar>
            <w:hideMark/>
          </w:tcPr>
          <w:p w14:paraId="3E15F9E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C2041F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Gypsy/Romany/Irish Traveller</w:t>
            </w:r>
          </w:p>
        </w:tc>
      </w:tr>
      <w:tr w:rsidR="0006443F" w:rsidRPr="00126623" w14:paraId="6A100E08" w14:textId="77777777">
        <w:trPr>
          <w:divId w:val="1794397594"/>
          <w:trHeight w:val="225"/>
          <w:tblCellSpacing w:w="10" w:type="dxa"/>
        </w:trPr>
        <w:tc>
          <w:tcPr>
            <w:tcW w:w="225" w:type="dxa"/>
            <w:tcMar>
              <w:top w:w="75" w:type="dxa"/>
              <w:left w:w="75" w:type="dxa"/>
              <w:bottom w:w="75" w:type="dxa"/>
              <w:right w:w="75" w:type="dxa"/>
            </w:tcMar>
            <w:hideMark/>
          </w:tcPr>
          <w:p w14:paraId="36951D4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1905B6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Any Other</w:t>
            </w:r>
          </w:p>
        </w:tc>
      </w:tr>
    </w:tbl>
    <w:p w14:paraId="04F733E8" w14:textId="0212786F" w:rsidR="001D3659" w:rsidRPr="00DE14F3" w:rsidRDefault="001D3659">
      <w:pPr>
        <w:pStyle w:val="Heading3"/>
        <w:divId w:val="300697846"/>
        <w:rPr>
          <w:rFonts w:ascii="Arial" w:eastAsia="Times New Roman" w:hAnsi="Arial" w:cs="Arial"/>
          <w:b w:val="0"/>
          <w:bCs w:val="0"/>
          <w:color w:val="000000"/>
          <w:sz w:val="22"/>
          <w:szCs w:val="22"/>
        </w:rPr>
      </w:pPr>
      <w:r w:rsidRPr="00126623">
        <w:rPr>
          <w:rStyle w:val="question-number"/>
          <w:rFonts w:ascii="Arial" w:eastAsia="Times New Roman" w:hAnsi="Arial" w:cs="Arial"/>
          <w:color w:val="000000"/>
          <w:sz w:val="22"/>
          <w:szCs w:val="22"/>
        </w:rPr>
        <w:t>2</w:t>
      </w:r>
      <w:r w:rsidR="00DE14F3">
        <w:rPr>
          <w:rStyle w:val="question-number"/>
          <w:rFonts w:ascii="Arial" w:eastAsia="Times New Roman" w:hAnsi="Arial" w:cs="Arial"/>
          <w:color w:val="000000"/>
          <w:sz w:val="22"/>
          <w:szCs w:val="22"/>
        </w:rPr>
        <w:t>0</w:t>
      </w:r>
      <w:r w:rsidRPr="00126623">
        <w:rPr>
          <w:rStyle w:val="question-number"/>
          <w:rFonts w:ascii="Arial" w:eastAsia="Times New Roman" w:hAnsi="Arial" w:cs="Arial"/>
          <w:color w:val="000000"/>
          <w:sz w:val="22"/>
          <w:szCs w:val="22"/>
        </w:rPr>
        <w:t>.</w:t>
      </w:r>
      <w:r w:rsidRPr="00126623">
        <w:rPr>
          <w:rFonts w:ascii="Arial" w:eastAsia="Times New Roman" w:hAnsi="Arial" w:cs="Arial"/>
          <w:color w:val="000000"/>
          <w:sz w:val="22"/>
          <w:szCs w:val="22"/>
        </w:rPr>
        <w:t xml:space="preserve"> Religion or belief </w:t>
      </w:r>
      <w:r w:rsidRPr="00DE14F3">
        <w:rPr>
          <w:rFonts w:ascii="Arial" w:eastAsia="Times New Roman" w:hAnsi="Arial" w:cs="Arial"/>
          <w:b w:val="0"/>
          <w:bCs w:val="0"/>
          <w:color w:val="000000"/>
          <w:sz w:val="22"/>
          <w:szCs w:val="22"/>
        </w:rPr>
        <w:t>- Religion has the meaning usually given to it but belief includes religious and philosophical beliefs including lack of belief (e.g. Atheism). Generally, a belief should affect your life choices or the way you live for it to be included in the definition.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0CD6DFC4" w14:textId="77777777">
        <w:trPr>
          <w:divId w:val="300697846"/>
          <w:trHeight w:val="225"/>
          <w:tblCellSpacing w:w="10" w:type="dxa"/>
        </w:trPr>
        <w:tc>
          <w:tcPr>
            <w:tcW w:w="225" w:type="dxa"/>
            <w:tcMar>
              <w:top w:w="75" w:type="dxa"/>
              <w:left w:w="75" w:type="dxa"/>
              <w:bottom w:w="75" w:type="dxa"/>
              <w:right w:w="75" w:type="dxa"/>
            </w:tcMar>
            <w:hideMark/>
          </w:tcPr>
          <w:p w14:paraId="1A8F0D7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D0390CC"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Christian</w:t>
            </w:r>
          </w:p>
        </w:tc>
      </w:tr>
      <w:tr w:rsidR="0006443F" w:rsidRPr="00126623" w14:paraId="3D41EA29" w14:textId="77777777">
        <w:trPr>
          <w:divId w:val="300697846"/>
          <w:trHeight w:val="225"/>
          <w:tblCellSpacing w:w="10" w:type="dxa"/>
        </w:trPr>
        <w:tc>
          <w:tcPr>
            <w:tcW w:w="225" w:type="dxa"/>
            <w:tcMar>
              <w:top w:w="75" w:type="dxa"/>
              <w:left w:w="75" w:type="dxa"/>
              <w:bottom w:w="75" w:type="dxa"/>
              <w:right w:w="75" w:type="dxa"/>
            </w:tcMar>
            <w:hideMark/>
          </w:tcPr>
          <w:p w14:paraId="2A532D35"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3FA1D4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Buddhist</w:t>
            </w:r>
          </w:p>
        </w:tc>
      </w:tr>
      <w:tr w:rsidR="0006443F" w:rsidRPr="00126623" w14:paraId="47E4DFB6" w14:textId="77777777">
        <w:trPr>
          <w:divId w:val="300697846"/>
          <w:trHeight w:val="225"/>
          <w:tblCellSpacing w:w="10" w:type="dxa"/>
        </w:trPr>
        <w:tc>
          <w:tcPr>
            <w:tcW w:w="225" w:type="dxa"/>
            <w:tcMar>
              <w:top w:w="75" w:type="dxa"/>
              <w:left w:w="75" w:type="dxa"/>
              <w:bottom w:w="75" w:type="dxa"/>
              <w:right w:w="75" w:type="dxa"/>
            </w:tcMar>
            <w:hideMark/>
          </w:tcPr>
          <w:p w14:paraId="24C0F7A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9EA2D9F"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Hindu</w:t>
            </w:r>
          </w:p>
        </w:tc>
      </w:tr>
      <w:tr w:rsidR="0006443F" w:rsidRPr="00126623" w14:paraId="24061360" w14:textId="77777777">
        <w:trPr>
          <w:divId w:val="300697846"/>
          <w:trHeight w:val="225"/>
          <w:tblCellSpacing w:w="10" w:type="dxa"/>
        </w:trPr>
        <w:tc>
          <w:tcPr>
            <w:tcW w:w="225" w:type="dxa"/>
            <w:tcMar>
              <w:top w:w="75" w:type="dxa"/>
              <w:left w:w="75" w:type="dxa"/>
              <w:bottom w:w="75" w:type="dxa"/>
              <w:right w:w="75" w:type="dxa"/>
            </w:tcMar>
            <w:hideMark/>
          </w:tcPr>
          <w:p w14:paraId="326736BD"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CABC08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Jewish</w:t>
            </w:r>
          </w:p>
        </w:tc>
      </w:tr>
      <w:tr w:rsidR="0006443F" w:rsidRPr="00126623" w14:paraId="657E3D1F" w14:textId="77777777">
        <w:trPr>
          <w:divId w:val="300697846"/>
          <w:trHeight w:val="225"/>
          <w:tblCellSpacing w:w="10" w:type="dxa"/>
        </w:trPr>
        <w:tc>
          <w:tcPr>
            <w:tcW w:w="225" w:type="dxa"/>
            <w:tcMar>
              <w:top w:w="75" w:type="dxa"/>
              <w:left w:w="75" w:type="dxa"/>
              <w:bottom w:w="75" w:type="dxa"/>
              <w:right w:w="75" w:type="dxa"/>
            </w:tcMar>
            <w:hideMark/>
          </w:tcPr>
          <w:p w14:paraId="182207E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C96852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Muslim</w:t>
            </w:r>
          </w:p>
        </w:tc>
      </w:tr>
      <w:tr w:rsidR="0006443F" w:rsidRPr="00126623" w14:paraId="74ED46E9" w14:textId="77777777">
        <w:trPr>
          <w:divId w:val="300697846"/>
          <w:trHeight w:val="225"/>
          <w:tblCellSpacing w:w="10" w:type="dxa"/>
        </w:trPr>
        <w:tc>
          <w:tcPr>
            <w:tcW w:w="225" w:type="dxa"/>
            <w:tcMar>
              <w:top w:w="75" w:type="dxa"/>
              <w:left w:w="75" w:type="dxa"/>
              <w:bottom w:w="75" w:type="dxa"/>
              <w:right w:w="75" w:type="dxa"/>
            </w:tcMar>
            <w:hideMark/>
          </w:tcPr>
          <w:p w14:paraId="36FBAB1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FDFB9F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Sikh</w:t>
            </w:r>
          </w:p>
        </w:tc>
      </w:tr>
      <w:tr w:rsidR="0006443F" w:rsidRPr="00126623" w14:paraId="2DB96B18" w14:textId="77777777">
        <w:trPr>
          <w:divId w:val="300697846"/>
          <w:trHeight w:val="225"/>
          <w:tblCellSpacing w:w="10" w:type="dxa"/>
        </w:trPr>
        <w:tc>
          <w:tcPr>
            <w:tcW w:w="225" w:type="dxa"/>
            <w:tcMar>
              <w:top w:w="75" w:type="dxa"/>
              <w:left w:w="75" w:type="dxa"/>
              <w:bottom w:w="75" w:type="dxa"/>
              <w:right w:w="75" w:type="dxa"/>
            </w:tcMar>
            <w:hideMark/>
          </w:tcPr>
          <w:p w14:paraId="4DC65C4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DCF88A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Atheist</w:t>
            </w:r>
          </w:p>
        </w:tc>
      </w:tr>
      <w:tr w:rsidR="0006443F" w:rsidRPr="00126623" w14:paraId="0CBA6EF8" w14:textId="77777777">
        <w:trPr>
          <w:divId w:val="300697846"/>
          <w:trHeight w:val="225"/>
          <w:tblCellSpacing w:w="10" w:type="dxa"/>
        </w:trPr>
        <w:tc>
          <w:tcPr>
            <w:tcW w:w="225" w:type="dxa"/>
            <w:tcMar>
              <w:top w:w="75" w:type="dxa"/>
              <w:left w:w="75" w:type="dxa"/>
              <w:bottom w:w="75" w:type="dxa"/>
              <w:right w:w="75" w:type="dxa"/>
            </w:tcMar>
            <w:hideMark/>
          </w:tcPr>
          <w:p w14:paraId="3D4E530F"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0D52A0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No religion or belief</w:t>
            </w:r>
          </w:p>
        </w:tc>
      </w:tr>
      <w:tr w:rsidR="0006443F" w:rsidRPr="00126623" w14:paraId="0AAAF0B6" w14:textId="77777777">
        <w:trPr>
          <w:divId w:val="300697846"/>
          <w:trHeight w:val="225"/>
          <w:tblCellSpacing w:w="10" w:type="dxa"/>
        </w:trPr>
        <w:tc>
          <w:tcPr>
            <w:tcW w:w="225" w:type="dxa"/>
            <w:tcMar>
              <w:top w:w="75" w:type="dxa"/>
              <w:left w:w="75" w:type="dxa"/>
              <w:bottom w:w="75" w:type="dxa"/>
              <w:right w:w="75" w:type="dxa"/>
            </w:tcMar>
            <w:hideMark/>
          </w:tcPr>
          <w:p w14:paraId="673FCF7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6064C5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r w:rsidR="0006443F" w:rsidRPr="00126623" w14:paraId="36EF3423" w14:textId="77777777">
        <w:trPr>
          <w:divId w:val="300697846"/>
          <w:trHeight w:val="225"/>
          <w:tblCellSpacing w:w="10" w:type="dxa"/>
        </w:trPr>
        <w:tc>
          <w:tcPr>
            <w:tcW w:w="225" w:type="dxa"/>
            <w:tcMar>
              <w:top w:w="75" w:type="dxa"/>
              <w:left w:w="75" w:type="dxa"/>
              <w:bottom w:w="75" w:type="dxa"/>
              <w:right w:w="75" w:type="dxa"/>
            </w:tcMar>
            <w:hideMark/>
          </w:tcPr>
          <w:p w14:paraId="5AE1207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09A6CDAC" w14:textId="77777777" w:rsidR="001D3659" w:rsidRPr="00126623" w:rsidRDefault="001D3659">
            <w:pPr>
              <w:textAlignment w:val="top"/>
              <w:divId w:val="111756365"/>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5AFB92D4" w14:textId="77777777">
              <w:trPr>
                <w:tblCellSpacing w:w="15" w:type="dxa"/>
              </w:trPr>
              <w:tc>
                <w:tcPr>
                  <w:tcW w:w="0" w:type="auto"/>
                  <w:vAlign w:val="center"/>
                  <w:hideMark/>
                </w:tcPr>
                <w:p w14:paraId="5F2CF68E"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003CC8C7" w14:textId="77777777" w:rsidR="001D3659" w:rsidRPr="00126623" w:rsidRDefault="001D3659">
            <w:pPr>
              <w:rPr>
                <w:rFonts w:ascii="Arial" w:eastAsia="Times New Roman" w:hAnsi="Arial" w:cs="Arial"/>
                <w:color w:val="000000"/>
                <w:sz w:val="22"/>
                <w:szCs w:val="22"/>
              </w:rPr>
            </w:pPr>
          </w:p>
        </w:tc>
      </w:tr>
    </w:tbl>
    <w:p w14:paraId="11B00540" w14:textId="77777777" w:rsidR="001D3659" w:rsidRPr="00126623" w:rsidRDefault="001D3659">
      <w:pPr>
        <w:pStyle w:val="Heading3"/>
        <w:divId w:val="54161100"/>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lastRenderedPageBreak/>
        <w:t>22.</w:t>
      </w:r>
      <w:r w:rsidRPr="00126623">
        <w:rPr>
          <w:rFonts w:ascii="Arial" w:eastAsia="Times New Roman" w:hAnsi="Arial" w:cs="Arial"/>
          <w:color w:val="000000"/>
          <w:sz w:val="22"/>
          <w:szCs w:val="22"/>
        </w:rPr>
        <w:t xml:space="preserve"> Disability </w:t>
      </w:r>
      <w:r w:rsidRPr="00DE14F3">
        <w:rPr>
          <w:rFonts w:ascii="Arial" w:eastAsia="Times New Roman" w:hAnsi="Arial" w:cs="Arial"/>
          <w:b w:val="0"/>
          <w:bCs w:val="0"/>
          <w:color w:val="000000"/>
          <w:sz w:val="22"/>
          <w:szCs w:val="22"/>
        </w:rPr>
        <w:t xml:space="preserve">- A person is disabled if s/he has a physical or mental impairment which has a substantial and long-term adverse effect on that person's ability to carry out normal day-to-day activities. </w:t>
      </w:r>
      <w:r w:rsidRPr="00DE14F3">
        <w:rPr>
          <w:rFonts w:ascii="Arial" w:eastAsia="Times New Roman" w:hAnsi="Arial" w:cs="Arial"/>
          <w:b w:val="0"/>
          <w:bCs w:val="0"/>
          <w:color w:val="000000"/>
          <w:sz w:val="22"/>
          <w:szCs w:val="22"/>
        </w:rPr>
        <w:br/>
      </w:r>
      <w:r w:rsidRPr="00126623">
        <w:rPr>
          <w:rFonts w:ascii="Arial" w:eastAsia="Times New Roman" w:hAnsi="Arial" w:cs="Arial"/>
          <w:color w:val="000000"/>
          <w:sz w:val="22"/>
          <w:szCs w:val="22"/>
        </w:rPr>
        <w:br/>
        <w:t>Do you have a mental or physical impairment that has a substantial long-term effect on your ability to carry out normal day-to-day activities?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1685"/>
      </w:tblGrid>
      <w:tr w:rsidR="0006443F" w:rsidRPr="00126623" w14:paraId="3059DCE7" w14:textId="77777777">
        <w:trPr>
          <w:divId w:val="54161100"/>
          <w:trHeight w:val="225"/>
          <w:tblCellSpacing w:w="10" w:type="dxa"/>
        </w:trPr>
        <w:tc>
          <w:tcPr>
            <w:tcW w:w="225" w:type="dxa"/>
            <w:tcMar>
              <w:top w:w="75" w:type="dxa"/>
              <w:left w:w="75" w:type="dxa"/>
              <w:bottom w:w="75" w:type="dxa"/>
              <w:right w:w="75" w:type="dxa"/>
            </w:tcMar>
            <w:hideMark/>
          </w:tcPr>
          <w:p w14:paraId="28C624A5"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47890D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Yes</w:t>
            </w:r>
          </w:p>
        </w:tc>
      </w:tr>
      <w:tr w:rsidR="0006443F" w:rsidRPr="00126623" w14:paraId="53155211" w14:textId="77777777">
        <w:trPr>
          <w:divId w:val="54161100"/>
          <w:trHeight w:val="225"/>
          <w:tblCellSpacing w:w="10" w:type="dxa"/>
        </w:trPr>
        <w:tc>
          <w:tcPr>
            <w:tcW w:w="225" w:type="dxa"/>
            <w:tcMar>
              <w:top w:w="75" w:type="dxa"/>
              <w:left w:w="75" w:type="dxa"/>
              <w:bottom w:w="75" w:type="dxa"/>
              <w:right w:w="75" w:type="dxa"/>
            </w:tcMar>
            <w:hideMark/>
          </w:tcPr>
          <w:p w14:paraId="027C5E5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83CE47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No</w:t>
            </w:r>
          </w:p>
        </w:tc>
      </w:tr>
      <w:tr w:rsidR="0006443F" w:rsidRPr="00126623" w14:paraId="7550F2EC" w14:textId="77777777">
        <w:trPr>
          <w:divId w:val="54161100"/>
          <w:trHeight w:val="225"/>
          <w:tblCellSpacing w:w="10" w:type="dxa"/>
        </w:trPr>
        <w:tc>
          <w:tcPr>
            <w:tcW w:w="225" w:type="dxa"/>
            <w:tcMar>
              <w:top w:w="75" w:type="dxa"/>
              <w:left w:w="75" w:type="dxa"/>
              <w:bottom w:w="75" w:type="dxa"/>
              <w:right w:w="75" w:type="dxa"/>
            </w:tcMar>
            <w:hideMark/>
          </w:tcPr>
          <w:p w14:paraId="73FA46CA"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37AB3CF"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bl>
    <w:p w14:paraId="3D844910" w14:textId="77777777" w:rsidR="001D3659" w:rsidRPr="00126623" w:rsidRDefault="001D3659">
      <w:pPr>
        <w:pStyle w:val="Heading3"/>
        <w:divId w:val="1429695321"/>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23.</w:t>
      </w:r>
      <w:r w:rsidRPr="00126623">
        <w:rPr>
          <w:rFonts w:ascii="Arial" w:eastAsia="Times New Roman" w:hAnsi="Arial" w:cs="Arial"/>
          <w:color w:val="000000"/>
          <w:sz w:val="22"/>
          <w:szCs w:val="22"/>
        </w:rPr>
        <w:t xml:space="preserve"> Carer - A carer provides unpaid support to family or friends who are ill, frail, disabled or have mental health or substance misuse problems. </w:t>
      </w:r>
      <w:r w:rsidRPr="00126623">
        <w:rPr>
          <w:rFonts w:ascii="Arial" w:eastAsia="Times New Roman" w:hAnsi="Arial" w:cs="Arial"/>
          <w:color w:val="000000"/>
          <w:sz w:val="22"/>
          <w:szCs w:val="22"/>
        </w:rPr>
        <w:br/>
      </w:r>
      <w:r w:rsidRPr="00126623">
        <w:rPr>
          <w:rFonts w:ascii="Arial" w:eastAsia="Times New Roman" w:hAnsi="Arial" w:cs="Arial"/>
          <w:color w:val="000000"/>
          <w:sz w:val="22"/>
          <w:szCs w:val="22"/>
        </w:rPr>
        <w:br/>
        <w:t>Would you consider yourself to be a carer?</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1685"/>
      </w:tblGrid>
      <w:tr w:rsidR="0006443F" w:rsidRPr="00126623" w14:paraId="7ACBAA1B" w14:textId="77777777">
        <w:trPr>
          <w:divId w:val="1429695321"/>
          <w:trHeight w:val="225"/>
          <w:tblCellSpacing w:w="10" w:type="dxa"/>
        </w:trPr>
        <w:tc>
          <w:tcPr>
            <w:tcW w:w="225" w:type="dxa"/>
            <w:tcMar>
              <w:top w:w="75" w:type="dxa"/>
              <w:left w:w="75" w:type="dxa"/>
              <w:bottom w:w="75" w:type="dxa"/>
              <w:right w:w="75" w:type="dxa"/>
            </w:tcMar>
            <w:hideMark/>
          </w:tcPr>
          <w:p w14:paraId="16F3B21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E032C6A"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Yes</w:t>
            </w:r>
          </w:p>
        </w:tc>
      </w:tr>
      <w:tr w:rsidR="0006443F" w:rsidRPr="00126623" w14:paraId="0EE4D6E4" w14:textId="77777777">
        <w:trPr>
          <w:divId w:val="1429695321"/>
          <w:trHeight w:val="225"/>
          <w:tblCellSpacing w:w="10" w:type="dxa"/>
        </w:trPr>
        <w:tc>
          <w:tcPr>
            <w:tcW w:w="225" w:type="dxa"/>
            <w:tcMar>
              <w:top w:w="75" w:type="dxa"/>
              <w:left w:w="75" w:type="dxa"/>
              <w:bottom w:w="75" w:type="dxa"/>
              <w:right w:w="75" w:type="dxa"/>
            </w:tcMar>
            <w:hideMark/>
          </w:tcPr>
          <w:p w14:paraId="7249D89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606688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No</w:t>
            </w:r>
          </w:p>
        </w:tc>
      </w:tr>
      <w:tr w:rsidR="0006443F" w:rsidRPr="00126623" w14:paraId="0BA30BDF" w14:textId="77777777">
        <w:trPr>
          <w:divId w:val="1429695321"/>
          <w:trHeight w:val="225"/>
          <w:tblCellSpacing w:w="10" w:type="dxa"/>
        </w:trPr>
        <w:tc>
          <w:tcPr>
            <w:tcW w:w="225" w:type="dxa"/>
            <w:tcMar>
              <w:top w:w="75" w:type="dxa"/>
              <w:left w:w="75" w:type="dxa"/>
              <w:bottom w:w="75" w:type="dxa"/>
              <w:right w:w="75" w:type="dxa"/>
            </w:tcMar>
            <w:hideMark/>
          </w:tcPr>
          <w:p w14:paraId="7C14A61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F35BD1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bl>
    <w:p w14:paraId="090B238F" w14:textId="77777777" w:rsidR="001D3659" w:rsidRPr="00126623" w:rsidRDefault="001D3659">
      <w:pPr>
        <w:pStyle w:val="Heading3"/>
        <w:divId w:val="671683922"/>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24.</w:t>
      </w:r>
      <w:r w:rsidRPr="00126623">
        <w:rPr>
          <w:rFonts w:ascii="Arial" w:eastAsia="Times New Roman" w:hAnsi="Arial" w:cs="Arial"/>
          <w:color w:val="000000"/>
          <w:sz w:val="22"/>
          <w:szCs w:val="22"/>
        </w:rPr>
        <w:t xml:space="preserve"> Marital status</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1685"/>
      </w:tblGrid>
      <w:tr w:rsidR="0006443F" w:rsidRPr="00126623" w14:paraId="679AD777" w14:textId="77777777">
        <w:trPr>
          <w:divId w:val="671683922"/>
          <w:trHeight w:val="225"/>
          <w:tblCellSpacing w:w="10" w:type="dxa"/>
        </w:trPr>
        <w:tc>
          <w:tcPr>
            <w:tcW w:w="225" w:type="dxa"/>
            <w:tcMar>
              <w:top w:w="75" w:type="dxa"/>
              <w:left w:w="75" w:type="dxa"/>
              <w:bottom w:w="75" w:type="dxa"/>
              <w:right w:w="75" w:type="dxa"/>
            </w:tcMar>
            <w:hideMark/>
          </w:tcPr>
          <w:p w14:paraId="0B5FEB9C"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9DE7E2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Civil Partnership</w:t>
            </w:r>
          </w:p>
        </w:tc>
      </w:tr>
      <w:tr w:rsidR="0006443F" w:rsidRPr="00126623" w14:paraId="63A6AFDA" w14:textId="77777777">
        <w:trPr>
          <w:divId w:val="671683922"/>
          <w:trHeight w:val="225"/>
          <w:tblCellSpacing w:w="10" w:type="dxa"/>
        </w:trPr>
        <w:tc>
          <w:tcPr>
            <w:tcW w:w="225" w:type="dxa"/>
            <w:tcMar>
              <w:top w:w="75" w:type="dxa"/>
              <w:left w:w="75" w:type="dxa"/>
              <w:bottom w:w="75" w:type="dxa"/>
              <w:right w:w="75" w:type="dxa"/>
            </w:tcMar>
            <w:hideMark/>
          </w:tcPr>
          <w:p w14:paraId="3A48D1B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6A2190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Co-habiting</w:t>
            </w:r>
          </w:p>
        </w:tc>
      </w:tr>
      <w:tr w:rsidR="0006443F" w:rsidRPr="00126623" w14:paraId="0A1EE821" w14:textId="77777777">
        <w:trPr>
          <w:divId w:val="671683922"/>
          <w:trHeight w:val="225"/>
          <w:tblCellSpacing w:w="10" w:type="dxa"/>
        </w:trPr>
        <w:tc>
          <w:tcPr>
            <w:tcW w:w="225" w:type="dxa"/>
            <w:tcMar>
              <w:top w:w="75" w:type="dxa"/>
              <w:left w:w="75" w:type="dxa"/>
              <w:bottom w:w="75" w:type="dxa"/>
              <w:right w:w="75" w:type="dxa"/>
            </w:tcMar>
            <w:hideMark/>
          </w:tcPr>
          <w:p w14:paraId="0CB532A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E64550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Divorced</w:t>
            </w:r>
          </w:p>
        </w:tc>
      </w:tr>
      <w:tr w:rsidR="0006443F" w:rsidRPr="00126623" w14:paraId="23969920" w14:textId="77777777">
        <w:trPr>
          <w:divId w:val="671683922"/>
          <w:trHeight w:val="225"/>
          <w:tblCellSpacing w:w="10" w:type="dxa"/>
        </w:trPr>
        <w:tc>
          <w:tcPr>
            <w:tcW w:w="225" w:type="dxa"/>
            <w:tcMar>
              <w:top w:w="75" w:type="dxa"/>
              <w:left w:w="75" w:type="dxa"/>
              <w:bottom w:w="75" w:type="dxa"/>
              <w:right w:w="75" w:type="dxa"/>
            </w:tcMar>
            <w:hideMark/>
          </w:tcPr>
          <w:p w14:paraId="5EBBF3C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6B83350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Married</w:t>
            </w:r>
          </w:p>
        </w:tc>
      </w:tr>
      <w:tr w:rsidR="0006443F" w:rsidRPr="00126623" w14:paraId="61708E34" w14:textId="77777777">
        <w:trPr>
          <w:divId w:val="671683922"/>
          <w:trHeight w:val="225"/>
          <w:tblCellSpacing w:w="10" w:type="dxa"/>
        </w:trPr>
        <w:tc>
          <w:tcPr>
            <w:tcW w:w="225" w:type="dxa"/>
            <w:tcMar>
              <w:top w:w="75" w:type="dxa"/>
              <w:left w:w="75" w:type="dxa"/>
              <w:bottom w:w="75" w:type="dxa"/>
              <w:right w:w="75" w:type="dxa"/>
            </w:tcMar>
            <w:hideMark/>
          </w:tcPr>
          <w:p w14:paraId="637D280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37598B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Single</w:t>
            </w:r>
          </w:p>
        </w:tc>
      </w:tr>
      <w:tr w:rsidR="0006443F" w:rsidRPr="00126623" w14:paraId="50D82E30" w14:textId="77777777">
        <w:trPr>
          <w:divId w:val="671683922"/>
          <w:trHeight w:val="225"/>
          <w:tblCellSpacing w:w="10" w:type="dxa"/>
        </w:trPr>
        <w:tc>
          <w:tcPr>
            <w:tcW w:w="225" w:type="dxa"/>
            <w:tcMar>
              <w:top w:w="75" w:type="dxa"/>
              <w:left w:w="75" w:type="dxa"/>
              <w:bottom w:w="75" w:type="dxa"/>
              <w:right w:w="75" w:type="dxa"/>
            </w:tcMar>
            <w:hideMark/>
          </w:tcPr>
          <w:p w14:paraId="360C460B"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0FE7F61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Widowed</w:t>
            </w:r>
          </w:p>
        </w:tc>
      </w:tr>
      <w:tr w:rsidR="0006443F" w:rsidRPr="00126623" w14:paraId="7C3B1EFF" w14:textId="77777777">
        <w:trPr>
          <w:divId w:val="671683922"/>
          <w:trHeight w:val="225"/>
          <w:tblCellSpacing w:w="10" w:type="dxa"/>
        </w:trPr>
        <w:tc>
          <w:tcPr>
            <w:tcW w:w="225" w:type="dxa"/>
            <w:tcMar>
              <w:top w:w="75" w:type="dxa"/>
              <w:left w:w="75" w:type="dxa"/>
              <w:bottom w:w="75" w:type="dxa"/>
              <w:right w:w="75" w:type="dxa"/>
            </w:tcMar>
            <w:hideMark/>
          </w:tcPr>
          <w:p w14:paraId="1070C7E0"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1B08715"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bl>
    <w:p w14:paraId="03210BD6" w14:textId="77777777" w:rsidR="001D3659" w:rsidRPr="00126623" w:rsidRDefault="001D3659">
      <w:pPr>
        <w:pStyle w:val="Heading3"/>
        <w:divId w:val="386808094"/>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25.</w:t>
      </w:r>
      <w:r w:rsidRPr="00126623">
        <w:rPr>
          <w:rFonts w:ascii="Arial" w:eastAsia="Times New Roman" w:hAnsi="Arial" w:cs="Arial"/>
          <w:color w:val="000000"/>
          <w:sz w:val="22"/>
          <w:szCs w:val="22"/>
        </w:rPr>
        <w:t xml:space="preserve"> What is your sexual orientation?</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30E4BCC7" w14:textId="77777777">
        <w:trPr>
          <w:divId w:val="386808094"/>
          <w:trHeight w:val="225"/>
          <w:tblCellSpacing w:w="10" w:type="dxa"/>
        </w:trPr>
        <w:tc>
          <w:tcPr>
            <w:tcW w:w="225" w:type="dxa"/>
            <w:tcMar>
              <w:top w:w="75" w:type="dxa"/>
              <w:left w:w="75" w:type="dxa"/>
              <w:bottom w:w="75" w:type="dxa"/>
              <w:right w:w="75" w:type="dxa"/>
            </w:tcMar>
            <w:hideMark/>
          </w:tcPr>
          <w:p w14:paraId="25CFB32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C180781"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Bisexual</w:t>
            </w:r>
          </w:p>
        </w:tc>
      </w:tr>
      <w:tr w:rsidR="0006443F" w:rsidRPr="00126623" w14:paraId="024E546F" w14:textId="77777777">
        <w:trPr>
          <w:divId w:val="386808094"/>
          <w:trHeight w:val="225"/>
          <w:tblCellSpacing w:w="10" w:type="dxa"/>
        </w:trPr>
        <w:tc>
          <w:tcPr>
            <w:tcW w:w="225" w:type="dxa"/>
            <w:tcMar>
              <w:top w:w="75" w:type="dxa"/>
              <w:left w:w="75" w:type="dxa"/>
              <w:bottom w:w="75" w:type="dxa"/>
              <w:right w:w="75" w:type="dxa"/>
            </w:tcMar>
            <w:hideMark/>
          </w:tcPr>
          <w:p w14:paraId="522ADAC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511734B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Gay man</w:t>
            </w:r>
          </w:p>
        </w:tc>
      </w:tr>
      <w:tr w:rsidR="0006443F" w:rsidRPr="00126623" w14:paraId="69E24828" w14:textId="77777777">
        <w:trPr>
          <w:divId w:val="386808094"/>
          <w:trHeight w:val="225"/>
          <w:tblCellSpacing w:w="10" w:type="dxa"/>
        </w:trPr>
        <w:tc>
          <w:tcPr>
            <w:tcW w:w="225" w:type="dxa"/>
            <w:tcMar>
              <w:top w:w="75" w:type="dxa"/>
              <w:left w:w="75" w:type="dxa"/>
              <w:bottom w:w="75" w:type="dxa"/>
              <w:right w:w="75" w:type="dxa"/>
            </w:tcMar>
            <w:hideMark/>
          </w:tcPr>
          <w:p w14:paraId="1209D4C8"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E34C7D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Gay woman or lesbian</w:t>
            </w:r>
          </w:p>
        </w:tc>
      </w:tr>
      <w:tr w:rsidR="0006443F" w:rsidRPr="00126623" w14:paraId="6483CF4E" w14:textId="77777777">
        <w:trPr>
          <w:divId w:val="386808094"/>
          <w:trHeight w:val="225"/>
          <w:tblCellSpacing w:w="10" w:type="dxa"/>
        </w:trPr>
        <w:tc>
          <w:tcPr>
            <w:tcW w:w="225" w:type="dxa"/>
            <w:tcMar>
              <w:top w:w="75" w:type="dxa"/>
              <w:left w:w="75" w:type="dxa"/>
              <w:bottom w:w="75" w:type="dxa"/>
              <w:right w:w="75" w:type="dxa"/>
            </w:tcMar>
            <w:hideMark/>
          </w:tcPr>
          <w:p w14:paraId="28F71F51"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B7938C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Heterosexual or straight</w:t>
            </w:r>
          </w:p>
        </w:tc>
      </w:tr>
      <w:tr w:rsidR="0006443F" w:rsidRPr="00126623" w14:paraId="5AD90150" w14:textId="77777777">
        <w:trPr>
          <w:divId w:val="386808094"/>
          <w:trHeight w:val="225"/>
          <w:tblCellSpacing w:w="10" w:type="dxa"/>
        </w:trPr>
        <w:tc>
          <w:tcPr>
            <w:tcW w:w="225" w:type="dxa"/>
            <w:tcMar>
              <w:top w:w="75" w:type="dxa"/>
              <w:left w:w="75" w:type="dxa"/>
              <w:bottom w:w="75" w:type="dxa"/>
              <w:right w:w="75" w:type="dxa"/>
            </w:tcMar>
            <w:hideMark/>
          </w:tcPr>
          <w:p w14:paraId="2FB4D93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47FD48A7"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r w:rsidR="0006443F" w:rsidRPr="00126623" w14:paraId="3DB06E1D" w14:textId="77777777">
        <w:trPr>
          <w:divId w:val="386808094"/>
          <w:trHeight w:val="225"/>
          <w:tblCellSpacing w:w="10" w:type="dxa"/>
        </w:trPr>
        <w:tc>
          <w:tcPr>
            <w:tcW w:w="225" w:type="dxa"/>
            <w:tcMar>
              <w:top w:w="75" w:type="dxa"/>
              <w:left w:w="75" w:type="dxa"/>
              <w:bottom w:w="75" w:type="dxa"/>
              <w:right w:w="75" w:type="dxa"/>
            </w:tcMar>
            <w:hideMark/>
          </w:tcPr>
          <w:p w14:paraId="52144150"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6E1A7F70" w14:textId="77777777" w:rsidR="001D3659" w:rsidRPr="00126623" w:rsidRDefault="001D3659">
            <w:pPr>
              <w:textAlignment w:val="top"/>
              <w:divId w:val="1817645359"/>
              <w:rPr>
                <w:rFonts w:ascii="Arial" w:eastAsia="Times New Roman" w:hAnsi="Arial" w:cs="Arial"/>
                <w:color w:val="000000"/>
                <w:sz w:val="22"/>
                <w:szCs w:val="22"/>
              </w:rPr>
            </w:pPr>
            <w:r w:rsidRPr="00126623">
              <w:rPr>
                <w:rFonts w:ascii="Arial" w:eastAsia="Times New Roman" w:hAnsi="Arial" w:cs="Arial"/>
                <w:color w:val="000000"/>
                <w:sz w:val="22"/>
                <w:szCs w:val="22"/>
              </w:rPr>
              <w:t>Other (please specify):</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22DFCB69" w14:textId="77777777">
              <w:trPr>
                <w:tblCellSpacing w:w="15" w:type="dxa"/>
              </w:trPr>
              <w:tc>
                <w:tcPr>
                  <w:tcW w:w="0" w:type="auto"/>
                  <w:vAlign w:val="center"/>
                  <w:hideMark/>
                </w:tcPr>
                <w:p w14:paraId="0997E2AD"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7E8B3656" w14:textId="77777777" w:rsidR="001D3659" w:rsidRPr="00126623" w:rsidRDefault="001D3659">
            <w:pPr>
              <w:rPr>
                <w:rFonts w:ascii="Arial" w:eastAsia="Times New Roman" w:hAnsi="Arial" w:cs="Arial"/>
                <w:color w:val="000000"/>
                <w:sz w:val="22"/>
                <w:szCs w:val="22"/>
              </w:rPr>
            </w:pPr>
          </w:p>
        </w:tc>
      </w:tr>
    </w:tbl>
    <w:p w14:paraId="347D2587" w14:textId="77777777" w:rsidR="001D3659" w:rsidRPr="00126623" w:rsidRDefault="001D3659">
      <w:pPr>
        <w:pStyle w:val="Heading3"/>
        <w:divId w:val="540442013"/>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lastRenderedPageBreak/>
        <w:t>26.</w:t>
      </w:r>
      <w:r w:rsidRPr="00126623">
        <w:rPr>
          <w:rFonts w:ascii="Arial" w:eastAsia="Times New Roman" w:hAnsi="Arial" w:cs="Arial"/>
          <w:color w:val="000000"/>
          <w:sz w:val="22"/>
          <w:szCs w:val="22"/>
        </w:rPr>
        <w:t xml:space="preserve"> Gender: What a person considers their gender to be</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7586"/>
      </w:tblGrid>
      <w:tr w:rsidR="0006443F" w:rsidRPr="00126623" w14:paraId="6DF61DC4" w14:textId="77777777">
        <w:trPr>
          <w:divId w:val="540442013"/>
          <w:trHeight w:val="225"/>
          <w:tblCellSpacing w:w="10" w:type="dxa"/>
        </w:trPr>
        <w:tc>
          <w:tcPr>
            <w:tcW w:w="225" w:type="dxa"/>
            <w:tcMar>
              <w:top w:w="75" w:type="dxa"/>
              <w:left w:w="75" w:type="dxa"/>
              <w:bottom w:w="75" w:type="dxa"/>
              <w:right w:w="75" w:type="dxa"/>
            </w:tcMar>
            <w:hideMark/>
          </w:tcPr>
          <w:p w14:paraId="40158176"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4146868"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Female</w:t>
            </w:r>
          </w:p>
        </w:tc>
      </w:tr>
      <w:tr w:rsidR="0006443F" w:rsidRPr="00126623" w14:paraId="31A853A0" w14:textId="77777777">
        <w:trPr>
          <w:divId w:val="540442013"/>
          <w:trHeight w:val="225"/>
          <w:tblCellSpacing w:w="10" w:type="dxa"/>
        </w:trPr>
        <w:tc>
          <w:tcPr>
            <w:tcW w:w="225" w:type="dxa"/>
            <w:tcMar>
              <w:top w:w="75" w:type="dxa"/>
              <w:left w:w="75" w:type="dxa"/>
              <w:bottom w:w="75" w:type="dxa"/>
              <w:right w:w="75" w:type="dxa"/>
            </w:tcMar>
            <w:hideMark/>
          </w:tcPr>
          <w:p w14:paraId="15E0ED0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0F2E782"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Male</w:t>
            </w:r>
          </w:p>
        </w:tc>
      </w:tr>
      <w:tr w:rsidR="0006443F" w:rsidRPr="00126623" w14:paraId="375488DB" w14:textId="77777777">
        <w:trPr>
          <w:divId w:val="540442013"/>
          <w:trHeight w:val="225"/>
          <w:tblCellSpacing w:w="10" w:type="dxa"/>
        </w:trPr>
        <w:tc>
          <w:tcPr>
            <w:tcW w:w="225" w:type="dxa"/>
            <w:tcMar>
              <w:top w:w="75" w:type="dxa"/>
              <w:left w:w="75" w:type="dxa"/>
              <w:bottom w:w="75" w:type="dxa"/>
              <w:right w:w="75" w:type="dxa"/>
            </w:tcMar>
            <w:hideMark/>
          </w:tcPr>
          <w:p w14:paraId="219CDC19"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19B45CB0"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r w:rsidR="0006443F" w:rsidRPr="00126623" w14:paraId="78E22D0E" w14:textId="77777777">
        <w:trPr>
          <w:divId w:val="540442013"/>
          <w:trHeight w:val="225"/>
          <w:tblCellSpacing w:w="10" w:type="dxa"/>
        </w:trPr>
        <w:tc>
          <w:tcPr>
            <w:tcW w:w="225" w:type="dxa"/>
            <w:tcMar>
              <w:top w:w="75" w:type="dxa"/>
              <w:left w:w="75" w:type="dxa"/>
              <w:bottom w:w="75" w:type="dxa"/>
              <w:right w:w="75" w:type="dxa"/>
            </w:tcMar>
            <w:hideMark/>
          </w:tcPr>
          <w:p w14:paraId="411306E3"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vAlign w:val="center"/>
            <w:hideMark/>
          </w:tcPr>
          <w:p w14:paraId="11FBF754" w14:textId="77777777" w:rsidR="001D3659" w:rsidRPr="00126623" w:rsidRDefault="001D3659">
            <w:pPr>
              <w:textAlignment w:val="top"/>
              <w:divId w:val="1076391173"/>
              <w:rPr>
                <w:rFonts w:ascii="Arial" w:eastAsia="Times New Roman" w:hAnsi="Arial" w:cs="Arial"/>
                <w:color w:val="000000"/>
                <w:sz w:val="22"/>
                <w:szCs w:val="22"/>
              </w:rPr>
            </w:pPr>
            <w:r w:rsidRPr="00126623">
              <w:rPr>
                <w:rFonts w:ascii="Arial" w:eastAsia="Times New Roman" w:hAnsi="Arial" w:cs="Arial"/>
                <w:color w:val="000000"/>
                <w:sz w:val="22"/>
                <w:szCs w:val="22"/>
              </w:rPr>
              <w:t>Other (please state):</w:t>
            </w:r>
          </w:p>
          <w:tbl>
            <w:tblPr>
              <w:tblW w:w="7500" w:type="dxa"/>
              <w:tblCellSpacing w:w="15" w:type="dxa"/>
              <w:tblBorders>
                <w:top w:val="single" w:sz="6" w:space="0" w:color="97C9EB"/>
                <w:left w:val="single" w:sz="6" w:space="0" w:color="97C9EB"/>
                <w:bottom w:val="single" w:sz="6" w:space="0" w:color="97C9EB"/>
                <w:right w:val="single" w:sz="6" w:space="0" w:color="97C9EB"/>
              </w:tblBorders>
              <w:tblCellMar>
                <w:top w:w="15" w:type="dxa"/>
                <w:left w:w="15" w:type="dxa"/>
                <w:bottom w:w="15" w:type="dxa"/>
                <w:right w:w="15" w:type="dxa"/>
              </w:tblCellMar>
              <w:tblLook w:val="04A0" w:firstRow="1" w:lastRow="0" w:firstColumn="1" w:lastColumn="0" w:noHBand="0" w:noVBand="1"/>
            </w:tblPr>
            <w:tblGrid>
              <w:gridCol w:w="7500"/>
            </w:tblGrid>
            <w:tr w:rsidR="0006443F" w:rsidRPr="00126623" w14:paraId="20FDFABC" w14:textId="77777777">
              <w:trPr>
                <w:tblCellSpacing w:w="15" w:type="dxa"/>
              </w:trPr>
              <w:tc>
                <w:tcPr>
                  <w:tcW w:w="0" w:type="auto"/>
                  <w:vAlign w:val="center"/>
                  <w:hideMark/>
                </w:tcPr>
                <w:p w14:paraId="0A4C023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 </w:t>
                  </w:r>
                </w:p>
              </w:tc>
            </w:tr>
          </w:tbl>
          <w:p w14:paraId="4A88B059" w14:textId="77777777" w:rsidR="001D3659" w:rsidRPr="00126623" w:rsidRDefault="001D3659">
            <w:pPr>
              <w:rPr>
                <w:rFonts w:ascii="Arial" w:eastAsia="Times New Roman" w:hAnsi="Arial" w:cs="Arial"/>
                <w:color w:val="000000"/>
                <w:sz w:val="22"/>
                <w:szCs w:val="22"/>
              </w:rPr>
            </w:pPr>
          </w:p>
        </w:tc>
      </w:tr>
    </w:tbl>
    <w:p w14:paraId="17E7736A" w14:textId="77777777" w:rsidR="001D3659" w:rsidRPr="00126623" w:rsidRDefault="001D3659">
      <w:pPr>
        <w:pStyle w:val="Heading3"/>
        <w:divId w:val="591357261"/>
        <w:rPr>
          <w:rFonts w:ascii="Arial" w:eastAsia="Times New Roman" w:hAnsi="Arial" w:cs="Arial"/>
          <w:color w:val="000000"/>
          <w:sz w:val="22"/>
          <w:szCs w:val="22"/>
        </w:rPr>
      </w:pPr>
      <w:r w:rsidRPr="00126623">
        <w:rPr>
          <w:rStyle w:val="question-number"/>
          <w:rFonts w:ascii="Arial" w:eastAsia="Times New Roman" w:hAnsi="Arial" w:cs="Arial"/>
          <w:color w:val="000000"/>
          <w:sz w:val="22"/>
          <w:szCs w:val="22"/>
        </w:rPr>
        <w:t>27.</w:t>
      </w:r>
      <w:r w:rsidRPr="00126623">
        <w:rPr>
          <w:rFonts w:ascii="Arial" w:eastAsia="Times New Roman" w:hAnsi="Arial" w:cs="Arial"/>
          <w:color w:val="000000"/>
          <w:sz w:val="22"/>
          <w:szCs w:val="22"/>
        </w:rPr>
        <w:t xml:space="preserve"> Sex: Whether a person identifies with the sex they were registered with at birth</w:t>
      </w:r>
      <w:r w:rsidRPr="00126623">
        <w:rPr>
          <w:rFonts w:ascii="Arial" w:eastAsia="Times New Roman" w:hAnsi="Arial" w:cs="Arial"/>
          <w:color w:val="000000"/>
          <w:sz w:val="22"/>
          <w:szCs w:val="22"/>
        </w:rPr>
        <w:br/>
        <w:t> </w:t>
      </w:r>
    </w:p>
    <w:tbl>
      <w:tblPr>
        <w:tblW w:w="0" w:type="auto"/>
        <w:tblCellSpacing w:w="10" w:type="dxa"/>
        <w:tblCellMar>
          <w:top w:w="20" w:type="dxa"/>
          <w:left w:w="20" w:type="dxa"/>
          <w:bottom w:w="20" w:type="dxa"/>
          <w:right w:w="20" w:type="dxa"/>
        </w:tblCellMar>
        <w:tblLook w:val="04A0" w:firstRow="1" w:lastRow="0" w:firstColumn="1" w:lastColumn="0" w:noHBand="0" w:noVBand="1"/>
      </w:tblPr>
      <w:tblGrid>
        <w:gridCol w:w="455"/>
        <w:gridCol w:w="1685"/>
      </w:tblGrid>
      <w:tr w:rsidR="0006443F" w:rsidRPr="00126623" w14:paraId="57FFCDDE" w14:textId="77777777">
        <w:trPr>
          <w:divId w:val="591357261"/>
          <w:trHeight w:val="225"/>
          <w:tblCellSpacing w:w="10" w:type="dxa"/>
        </w:trPr>
        <w:tc>
          <w:tcPr>
            <w:tcW w:w="225" w:type="dxa"/>
            <w:tcMar>
              <w:top w:w="75" w:type="dxa"/>
              <w:left w:w="75" w:type="dxa"/>
              <w:bottom w:w="75" w:type="dxa"/>
              <w:right w:w="75" w:type="dxa"/>
            </w:tcMar>
            <w:hideMark/>
          </w:tcPr>
          <w:p w14:paraId="254370C4"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2749DF14"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Yes </w:t>
            </w:r>
          </w:p>
        </w:tc>
      </w:tr>
      <w:tr w:rsidR="0006443F" w:rsidRPr="00126623" w14:paraId="2DBF199A" w14:textId="77777777">
        <w:trPr>
          <w:divId w:val="591357261"/>
          <w:trHeight w:val="225"/>
          <w:tblCellSpacing w:w="10" w:type="dxa"/>
        </w:trPr>
        <w:tc>
          <w:tcPr>
            <w:tcW w:w="225" w:type="dxa"/>
            <w:tcMar>
              <w:top w:w="75" w:type="dxa"/>
              <w:left w:w="75" w:type="dxa"/>
              <w:bottom w:w="75" w:type="dxa"/>
              <w:right w:w="75" w:type="dxa"/>
            </w:tcMar>
            <w:hideMark/>
          </w:tcPr>
          <w:p w14:paraId="0B89A20E"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3A1AB5D9"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No</w:t>
            </w:r>
          </w:p>
        </w:tc>
      </w:tr>
      <w:tr w:rsidR="0006443F" w:rsidRPr="00126623" w14:paraId="2B45D989" w14:textId="77777777">
        <w:trPr>
          <w:divId w:val="591357261"/>
          <w:trHeight w:val="225"/>
          <w:tblCellSpacing w:w="10" w:type="dxa"/>
        </w:trPr>
        <w:tc>
          <w:tcPr>
            <w:tcW w:w="225" w:type="dxa"/>
            <w:tcMar>
              <w:top w:w="75" w:type="dxa"/>
              <w:left w:w="75" w:type="dxa"/>
              <w:bottom w:w="75" w:type="dxa"/>
              <w:right w:w="75" w:type="dxa"/>
            </w:tcMar>
            <w:hideMark/>
          </w:tcPr>
          <w:p w14:paraId="174605A2" w14:textId="77777777" w:rsidR="001D3659" w:rsidRPr="00126623" w:rsidRDefault="001D3659">
            <w:pPr>
              <w:rPr>
                <w:rFonts w:ascii="Arial" w:eastAsia="Times New Roman" w:hAnsi="Arial" w:cs="Arial"/>
                <w:color w:val="000000"/>
                <w:sz w:val="22"/>
                <w:szCs w:val="22"/>
              </w:rPr>
            </w:pPr>
            <w:r w:rsidRPr="00126623">
              <w:rPr>
                <w:rStyle w:val="checkbox1"/>
                <w:rFonts w:ascii="Arial" w:eastAsia="Times New Roman" w:hAnsi="Arial" w:cs="Arial"/>
                <w:color w:val="000000"/>
                <w:sz w:val="22"/>
                <w:szCs w:val="22"/>
              </w:rPr>
              <w:t>    </w:t>
            </w:r>
          </w:p>
        </w:tc>
        <w:tc>
          <w:tcPr>
            <w:tcW w:w="0" w:type="auto"/>
            <w:tcMar>
              <w:top w:w="105" w:type="dxa"/>
              <w:left w:w="20" w:type="dxa"/>
              <w:bottom w:w="20" w:type="dxa"/>
              <w:right w:w="20" w:type="dxa"/>
            </w:tcMar>
            <w:hideMark/>
          </w:tcPr>
          <w:p w14:paraId="7452E5C6" w14:textId="77777777" w:rsidR="001D3659" w:rsidRPr="00126623" w:rsidRDefault="001D3659">
            <w:pPr>
              <w:rPr>
                <w:rFonts w:ascii="Arial" w:eastAsia="Times New Roman" w:hAnsi="Arial" w:cs="Arial"/>
                <w:color w:val="000000"/>
                <w:sz w:val="22"/>
                <w:szCs w:val="22"/>
              </w:rPr>
            </w:pPr>
            <w:r w:rsidRPr="00126623">
              <w:rPr>
                <w:rFonts w:ascii="Arial" w:eastAsia="Times New Roman" w:hAnsi="Arial" w:cs="Arial"/>
                <w:color w:val="000000"/>
                <w:sz w:val="22"/>
                <w:szCs w:val="22"/>
              </w:rPr>
              <w:t>Prefer not to say</w:t>
            </w:r>
          </w:p>
        </w:tc>
      </w:tr>
    </w:tbl>
    <w:p w14:paraId="31B7394F" w14:textId="77777777" w:rsidR="001D3659" w:rsidRDefault="001D3659">
      <w:pPr>
        <w:divId w:val="591357261"/>
        <w:rPr>
          <w:rFonts w:ascii="Arial" w:eastAsia="Times New Roman" w:hAnsi="Arial" w:cs="Arial"/>
        </w:rPr>
      </w:pPr>
    </w:p>
    <w:p w14:paraId="2A39892B" w14:textId="77777777" w:rsidR="00DE14F3" w:rsidRDefault="00DE14F3">
      <w:pPr>
        <w:pBdr>
          <w:bottom w:val="single" w:sz="6" w:space="1" w:color="auto"/>
        </w:pBdr>
        <w:divId w:val="591357261"/>
        <w:rPr>
          <w:rFonts w:ascii="Arial" w:eastAsia="Times New Roman" w:hAnsi="Arial" w:cs="Arial"/>
        </w:rPr>
      </w:pPr>
    </w:p>
    <w:p w14:paraId="4BF2A308" w14:textId="77777777" w:rsidR="00DE14F3" w:rsidRDefault="00DE14F3">
      <w:pPr>
        <w:divId w:val="591357261"/>
        <w:rPr>
          <w:rFonts w:ascii="Arial" w:eastAsia="Times New Roman" w:hAnsi="Arial" w:cs="Arial"/>
        </w:rPr>
      </w:pPr>
    </w:p>
    <w:p w14:paraId="63B44146" w14:textId="1435E159" w:rsidR="00DE14F3" w:rsidRDefault="00DE14F3">
      <w:pPr>
        <w:divId w:val="591357261"/>
        <w:rPr>
          <w:rFonts w:ascii="Arial" w:eastAsia="Times New Roman" w:hAnsi="Arial" w:cs="Arial"/>
        </w:rPr>
      </w:pPr>
      <w:r>
        <w:rPr>
          <w:rFonts w:ascii="Arial" w:eastAsia="Times New Roman" w:hAnsi="Arial" w:cs="Arial"/>
        </w:rPr>
        <w:t xml:space="preserve">Pleaser return your completed survey by Monday 7 April 2025 </w:t>
      </w:r>
      <w:r w:rsidR="001D3659">
        <w:rPr>
          <w:rFonts w:ascii="Arial" w:eastAsia="Times New Roman" w:hAnsi="Arial" w:cs="Arial"/>
        </w:rPr>
        <w:t>to:</w:t>
      </w:r>
    </w:p>
    <w:p w14:paraId="55E8DECB" w14:textId="77777777" w:rsidR="001D3659" w:rsidRDefault="001D3659">
      <w:pPr>
        <w:divId w:val="591357261"/>
        <w:rPr>
          <w:rFonts w:ascii="Arial" w:eastAsia="Times New Roman" w:hAnsi="Arial" w:cs="Arial"/>
        </w:rPr>
      </w:pPr>
    </w:p>
    <w:p w14:paraId="04B0D084" w14:textId="6D751049" w:rsidR="001D3659" w:rsidRDefault="001D3659">
      <w:pPr>
        <w:divId w:val="591357261"/>
        <w:rPr>
          <w:rFonts w:ascii="Arial" w:eastAsia="Times New Roman" w:hAnsi="Arial" w:cs="Arial"/>
        </w:rPr>
      </w:pPr>
      <w:r>
        <w:rPr>
          <w:rFonts w:ascii="Arial" w:eastAsia="Times New Roman" w:hAnsi="Arial" w:cs="Arial"/>
        </w:rPr>
        <w:t xml:space="preserve">Lewes District Council </w:t>
      </w:r>
    </w:p>
    <w:p w14:paraId="4C4BA0F0" w14:textId="5046977A" w:rsidR="001D3659" w:rsidRDefault="001D3659">
      <w:pPr>
        <w:divId w:val="591357261"/>
        <w:rPr>
          <w:rFonts w:ascii="Arial" w:eastAsia="Times New Roman" w:hAnsi="Arial" w:cs="Arial"/>
        </w:rPr>
      </w:pPr>
      <w:r w:rsidRPr="001D3659">
        <w:rPr>
          <w:rFonts w:ascii="Arial" w:eastAsia="Times New Roman" w:hAnsi="Arial" w:cs="Arial"/>
        </w:rPr>
        <w:t>6 High Street</w:t>
      </w:r>
      <w:r w:rsidRPr="001D3659">
        <w:rPr>
          <w:rFonts w:ascii="Arial" w:eastAsia="Times New Roman" w:hAnsi="Arial" w:cs="Arial"/>
        </w:rPr>
        <w:br/>
        <w:t>Lewes</w:t>
      </w:r>
      <w:r w:rsidRPr="001D3659">
        <w:rPr>
          <w:rFonts w:ascii="Arial" w:eastAsia="Times New Roman" w:hAnsi="Arial" w:cs="Arial"/>
        </w:rPr>
        <w:br/>
        <w:t>BN7 2AD</w:t>
      </w:r>
    </w:p>
    <w:p w14:paraId="576681BB" w14:textId="77777777" w:rsidR="001D3659" w:rsidRDefault="001D3659">
      <w:pPr>
        <w:divId w:val="591357261"/>
        <w:rPr>
          <w:rFonts w:ascii="Arial" w:eastAsia="Times New Roman" w:hAnsi="Arial" w:cs="Arial"/>
        </w:rPr>
      </w:pPr>
    </w:p>
    <w:p w14:paraId="1998BE48" w14:textId="79C0ADF7" w:rsidR="001D3659" w:rsidRDefault="001D3659">
      <w:pPr>
        <w:divId w:val="591357261"/>
        <w:rPr>
          <w:rFonts w:ascii="Arial" w:eastAsia="Times New Roman" w:hAnsi="Arial" w:cs="Arial"/>
        </w:rPr>
      </w:pPr>
      <w:r>
        <w:rPr>
          <w:rFonts w:ascii="Arial" w:eastAsia="Times New Roman" w:hAnsi="Arial" w:cs="Arial"/>
        </w:rPr>
        <w:t>Or</w:t>
      </w:r>
    </w:p>
    <w:p w14:paraId="59CBAEA2" w14:textId="77777777" w:rsidR="001D3659" w:rsidRDefault="001D3659">
      <w:pPr>
        <w:divId w:val="591357261"/>
        <w:rPr>
          <w:rFonts w:ascii="Arial" w:eastAsia="Times New Roman" w:hAnsi="Arial" w:cs="Arial"/>
        </w:rPr>
      </w:pPr>
    </w:p>
    <w:p w14:paraId="778B8BF7" w14:textId="05F43563" w:rsidR="001D3659" w:rsidRDefault="001D3659">
      <w:pPr>
        <w:divId w:val="591357261"/>
        <w:rPr>
          <w:rFonts w:ascii="Arial" w:eastAsia="Times New Roman" w:hAnsi="Arial" w:cs="Arial"/>
        </w:rPr>
      </w:pPr>
      <w:r>
        <w:rPr>
          <w:rFonts w:ascii="Arial" w:eastAsia="Times New Roman" w:hAnsi="Arial" w:cs="Arial"/>
        </w:rPr>
        <w:t>Eastbourne Borough Council</w:t>
      </w:r>
    </w:p>
    <w:p w14:paraId="3CD2482F" w14:textId="77777777" w:rsidR="001D3659" w:rsidRDefault="001D3659">
      <w:pPr>
        <w:divId w:val="591357261"/>
        <w:rPr>
          <w:rFonts w:ascii="Arial" w:eastAsia="Times New Roman" w:hAnsi="Arial" w:cs="Arial"/>
        </w:rPr>
      </w:pPr>
      <w:r>
        <w:rPr>
          <w:rFonts w:ascii="Arial" w:eastAsia="Times New Roman" w:hAnsi="Arial" w:cs="Arial"/>
        </w:rPr>
        <w:t>C/O Housing Allocations Policy Consultation</w:t>
      </w:r>
    </w:p>
    <w:p w14:paraId="211DD96C" w14:textId="77777777" w:rsidR="001D3659" w:rsidRDefault="001D3659">
      <w:pPr>
        <w:divId w:val="591357261"/>
        <w:rPr>
          <w:rFonts w:ascii="Arial" w:eastAsia="Times New Roman" w:hAnsi="Arial" w:cs="Arial"/>
        </w:rPr>
      </w:pPr>
      <w:r>
        <w:rPr>
          <w:rFonts w:ascii="Arial" w:eastAsia="Times New Roman" w:hAnsi="Arial" w:cs="Arial"/>
        </w:rPr>
        <w:t xml:space="preserve">Town Hall </w:t>
      </w:r>
    </w:p>
    <w:p w14:paraId="0A68AB07" w14:textId="77777777" w:rsidR="001D3659" w:rsidRDefault="001D3659">
      <w:pPr>
        <w:divId w:val="591357261"/>
        <w:rPr>
          <w:rFonts w:ascii="Arial" w:eastAsia="Times New Roman" w:hAnsi="Arial" w:cs="Arial"/>
        </w:rPr>
      </w:pPr>
      <w:r>
        <w:rPr>
          <w:rFonts w:ascii="Arial" w:eastAsia="Times New Roman" w:hAnsi="Arial" w:cs="Arial"/>
        </w:rPr>
        <w:t xml:space="preserve">Grove Road </w:t>
      </w:r>
    </w:p>
    <w:p w14:paraId="3A81971F" w14:textId="77777777" w:rsidR="001D3659" w:rsidRDefault="001D3659">
      <w:pPr>
        <w:divId w:val="591357261"/>
        <w:rPr>
          <w:rFonts w:ascii="Arial" w:eastAsia="Times New Roman" w:hAnsi="Arial" w:cs="Arial"/>
        </w:rPr>
      </w:pPr>
      <w:r>
        <w:rPr>
          <w:rFonts w:ascii="Arial" w:eastAsia="Times New Roman" w:hAnsi="Arial" w:cs="Arial"/>
        </w:rPr>
        <w:t>Eastbourne</w:t>
      </w:r>
    </w:p>
    <w:p w14:paraId="677F6F0B" w14:textId="2263394E" w:rsidR="001D3659" w:rsidRPr="0083240C" w:rsidRDefault="001D3659">
      <w:pPr>
        <w:divId w:val="591357261"/>
        <w:rPr>
          <w:rFonts w:ascii="Arial" w:eastAsia="Times New Roman" w:hAnsi="Arial" w:cs="Arial"/>
        </w:rPr>
      </w:pPr>
      <w:r w:rsidRPr="001D3659">
        <w:rPr>
          <w:rFonts w:ascii="Arial" w:eastAsia="Times New Roman" w:hAnsi="Arial" w:cs="Arial"/>
        </w:rPr>
        <w:t>BN21 4UG</w:t>
      </w:r>
      <w:r>
        <w:rPr>
          <w:rFonts w:ascii="Arial" w:eastAsia="Times New Roman" w:hAnsi="Arial" w:cs="Arial"/>
        </w:rPr>
        <w:t xml:space="preserve"> </w:t>
      </w:r>
    </w:p>
    <w:sectPr w:rsidR="001D3659" w:rsidRPr="0083240C" w:rsidSect="00134859">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B14"/>
    <w:multiLevelType w:val="multilevel"/>
    <w:tmpl w:val="FCE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F3116"/>
    <w:multiLevelType w:val="multilevel"/>
    <w:tmpl w:val="884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D31035"/>
    <w:multiLevelType w:val="hybridMultilevel"/>
    <w:tmpl w:val="1FCA139E"/>
    <w:lvl w:ilvl="0" w:tplc="FEC222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F3CAE"/>
    <w:multiLevelType w:val="multilevel"/>
    <w:tmpl w:val="5FB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226310">
    <w:abstractNumId w:val="0"/>
  </w:num>
  <w:num w:numId="2" w16cid:durableId="772474972">
    <w:abstractNumId w:val="3"/>
  </w:num>
  <w:num w:numId="3" w16cid:durableId="161163368">
    <w:abstractNumId w:val="1"/>
  </w:num>
  <w:num w:numId="4" w16cid:durableId="588276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0C"/>
    <w:rsid w:val="00000229"/>
    <w:rsid w:val="0006443F"/>
    <w:rsid w:val="00126623"/>
    <w:rsid w:val="00134859"/>
    <w:rsid w:val="0017247A"/>
    <w:rsid w:val="001D3659"/>
    <w:rsid w:val="001D7465"/>
    <w:rsid w:val="002867E9"/>
    <w:rsid w:val="00393063"/>
    <w:rsid w:val="005331FD"/>
    <w:rsid w:val="00546A47"/>
    <w:rsid w:val="0062502F"/>
    <w:rsid w:val="0070375B"/>
    <w:rsid w:val="0083240C"/>
    <w:rsid w:val="00956F9A"/>
    <w:rsid w:val="009852ED"/>
    <w:rsid w:val="00B31C35"/>
    <w:rsid w:val="00DE14F3"/>
    <w:rsid w:val="00F62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A73F2"/>
  <w15:chartTrackingRefBased/>
  <w15:docId w15:val="{F15C1835-77FE-4833-848B-9EBF21FB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83240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c">
    <w:name w:val="ac"/>
    <w:basedOn w:val="Normal"/>
    <w:pPr>
      <w:spacing w:before="100" w:beforeAutospacing="1" w:after="100" w:afterAutospacing="1"/>
      <w:jc w:val="center"/>
    </w:pPr>
  </w:style>
  <w:style w:type="paragraph" w:customStyle="1" w:styleId="ar">
    <w:name w:val="ar"/>
    <w:basedOn w:val="Normal"/>
    <w:pPr>
      <w:spacing w:before="100" w:beforeAutospacing="1" w:after="100" w:afterAutospacing="1"/>
      <w:jc w:val="right"/>
    </w:pPr>
  </w:style>
  <w:style w:type="paragraph" w:customStyle="1" w:styleId="mb5">
    <w:name w:val="mb5"/>
    <w:basedOn w:val="Normal"/>
    <w:pPr>
      <w:spacing w:before="100" w:beforeAutospacing="1" w:after="75"/>
    </w:pPr>
  </w:style>
  <w:style w:type="paragraph" w:customStyle="1" w:styleId="mt20">
    <w:name w:val="mt20"/>
    <w:basedOn w:val="Normal"/>
    <w:pPr>
      <w:spacing w:before="300" w:after="100" w:afterAutospacing="1"/>
    </w:pPr>
  </w:style>
  <w:style w:type="paragraph" w:customStyle="1" w:styleId="mb20">
    <w:name w:val="mb20"/>
    <w:basedOn w:val="Normal"/>
    <w:pPr>
      <w:spacing w:before="100" w:beforeAutospacing="1" w:after="300"/>
    </w:pPr>
  </w:style>
  <w:style w:type="paragraph" w:customStyle="1" w:styleId="mb30">
    <w:name w:val="mb30"/>
    <w:basedOn w:val="Normal"/>
    <w:pPr>
      <w:spacing w:before="100" w:beforeAutospacing="1" w:after="450"/>
    </w:pPr>
  </w:style>
  <w:style w:type="paragraph" w:customStyle="1" w:styleId="pa25">
    <w:name w:val="pa25"/>
    <w:basedOn w:val="Normal"/>
    <w:pPr>
      <w:spacing w:before="100" w:beforeAutospacing="1" w:after="100" w:afterAutospacing="1"/>
    </w:pPr>
  </w:style>
  <w:style w:type="paragraph" w:customStyle="1" w:styleId="padding">
    <w:name w:val="padding"/>
    <w:basedOn w:val="Normal"/>
    <w:pPr>
      <w:spacing w:before="100" w:beforeAutospacing="1" w:after="100" w:afterAutospacing="1"/>
    </w:pPr>
  </w:style>
  <w:style w:type="paragraph" w:customStyle="1" w:styleId="margin-bottom">
    <w:name w:val="margin-bottom"/>
    <w:basedOn w:val="Normal"/>
    <w:pPr>
      <w:spacing w:before="100" w:beforeAutospacing="1" w:after="225"/>
    </w:pPr>
  </w:style>
  <w:style w:type="paragraph" w:customStyle="1" w:styleId="survey-title">
    <w:name w:val="survey-title"/>
    <w:basedOn w:val="Normal"/>
    <w:pPr>
      <w:shd w:val="clear" w:color="auto" w:fill="1170A8"/>
      <w:spacing w:before="100" w:beforeAutospacing="1" w:after="100" w:afterAutospacing="1"/>
    </w:pPr>
    <w:rPr>
      <w:color w:val="FFFFFF"/>
      <w:sz w:val="54"/>
      <w:szCs w:val="54"/>
    </w:rPr>
  </w:style>
  <w:style w:type="paragraph" w:customStyle="1" w:styleId="page-title">
    <w:name w:val="page-title"/>
    <w:basedOn w:val="Normal"/>
    <w:pPr>
      <w:shd w:val="clear" w:color="auto" w:fill="424242"/>
      <w:spacing w:before="100" w:beforeAutospacing="1" w:after="100" w:afterAutospacing="1"/>
    </w:pPr>
    <w:rPr>
      <w:color w:val="FFFFFF"/>
      <w:sz w:val="36"/>
      <w:szCs w:val="36"/>
    </w:rPr>
  </w:style>
  <w:style w:type="paragraph" w:customStyle="1" w:styleId="survey-logo">
    <w:name w:val="survey-logo"/>
    <w:basedOn w:val="Normal"/>
    <w:pPr>
      <w:shd w:val="clear" w:color="auto" w:fill="FFFFFF"/>
      <w:spacing w:before="100" w:beforeAutospacing="1" w:after="100" w:afterAutospacing="1"/>
    </w:pPr>
  </w:style>
  <w:style w:type="paragraph" w:customStyle="1" w:styleId="option-text">
    <w:name w:val="option-text"/>
    <w:basedOn w:val="Normal"/>
    <w:pPr>
      <w:spacing w:before="100" w:beforeAutospacing="1" w:after="100" w:afterAutospacing="1"/>
      <w:textAlignment w:val="top"/>
    </w:pPr>
  </w:style>
  <w:style w:type="paragraph" w:customStyle="1" w:styleId="option-heading">
    <w:name w:val="option-heading"/>
    <w:basedOn w:val="Normal"/>
    <w:pPr>
      <w:spacing w:before="100" w:beforeAutospacing="1" w:after="100" w:afterAutospacing="1"/>
    </w:pPr>
    <w:rPr>
      <w:b/>
      <w:bCs/>
    </w:rPr>
  </w:style>
  <w:style w:type="paragraph" w:customStyle="1" w:styleId="option-other">
    <w:name w:val="option-other"/>
    <w:basedOn w:val="Normal"/>
    <w:pPr>
      <w:spacing w:before="100" w:beforeAutospacing="1" w:after="100" w:afterAutospacing="1"/>
    </w:pPr>
  </w:style>
  <w:style w:type="paragraph" w:customStyle="1" w:styleId="option-comments">
    <w:name w:val="option-comments"/>
    <w:basedOn w:val="Normal"/>
    <w:pPr>
      <w:spacing w:before="300" w:after="100" w:afterAutospacing="1"/>
    </w:pPr>
  </w:style>
  <w:style w:type="paragraph" w:customStyle="1" w:styleId="checkbox">
    <w:name w:val="check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box">
    <w:name w:val="box"/>
    <w:basedOn w:val="Normal"/>
    <w:pPr>
      <w:pBdr>
        <w:top w:val="single" w:sz="6" w:space="0" w:color="97C9EB"/>
        <w:left w:val="single" w:sz="6" w:space="0" w:color="97C9EB"/>
        <w:bottom w:val="single" w:sz="6" w:space="0" w:color="97C9EB"/>
        <w:right w:val="single" w:sz="6" w:space="0" w:color="97C9EB"/>
      </w:pBdr>
      <w:spacing w:before="100" w:beforeAutospacing="1" w:after="100" w:afterAutospacing="1"/>
    </w:pPr>
  </w:style>
  <w:style w:type="paragraph" w:customStyle="1" w:styleId="input-tickbox">
    <w:name w:val="input-tickbox"/>
    <w:basedOn w:val="Normal"/>
    <w:pPr>
      <w:spacing w:before="100" w:beforeAutospacing="1" w:after="100" w:afterAutospacing="1"/>
      <w:textAlignment w:val="top"/>
    </w:pPr>
  </w:style>
  <w:style w:type="paragraph" w:customStyle="1" w:styleId="matrix-col">
    <w:name w:val="matrix-col"/>
    <w:basedOn w:val="Normal"/>
    <w:pPr>
      <w:spacing w:before="100" w:beforeAutospacing="1" w:after="100" w:afterAutospacing="1"/>
      <w:textAlignment w:val="bottom"/>
    </w:pPr>
  </w:style>
  <w:style w:type="paragraph" w:customStyle="1" w:styleId="word-input-tickbox">
    <w:name w:val="word-input-tickbox"/>
    <w:basedOn w:val="Normal"/>
    <w:pPr>
      <w:spacing w:before="100" w:beforeAutospacing="1" w:after="100" w:afterAutospacing="1"/>
    </w:pPr>
  </w:style>
  <w:style w:type="paragraph" w:customStyle="1" w:styleId="word-checkbox">
    <w:name w:val="word-checkbox"/>
    <w:basedOn w:val="Normal"/>
    <w:pPr>
      <w:spacing w:before="100" w:beforeAutospacing="1" w:after="100" w:afterAutospacing="1"/>
    </w:pPr>
  </w:style>
  <w:style w:type="paragraph" w:customStyle="1" w:styleId="word-w10">
    <w:name w:val="word-w10"/>
    <w:basedOn w:val="Normal"/>
    <w:pPr>
      <w:spacing w:before="100" w:beforeAutospacing="1" w:after="100" w:afterAutospacing="1"/>
    </w:pPr>
  </w:style>
  <w:style w:type="paragraph" w:customStyle="1" w:styleId="box-wrapper">
    <w:name w:val="box-wrapper"/>
    <w:basedOn w:val="Normal"/>
    <w:pPr>
      <w:spacing w:before="100" w:beforeAutospacing="1" w:after="100" w:afterAutospacing="1"/>
    </w:pPr>
  </w:style>
  <w:style w:type="paragraph" w:customStyle="1" w:styleId="box-wrapper1">
    <w:name w:val="box-wrapper1"/>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question-number">
    <w:name w:val="question-number"/>
    <w:basedOn w:val="DefaultParagraphFont"/>
  </w:style>
  <w:style w:type="character" w:customStyle="1" w:styleId="checkbox1">
    <w:name w:val="checkbox1"/>
    <w:basedOn w:val="DefaultParagraphFont"/>
    <w:rPr>
      <w:bdr w:val="single" w:sz="6" w:space="0" w:color="97C9EB" w:frame="1"/>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sid w:val="0083240C"/>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83240C"/>
    <w:rPr>
      <w:color w:val="467886" w:themeColor="hyperlink"/>
      <w:u w:val="single"/>
    </w:rPr>
  </w:style>
  <w:style w:type="character" w:styleId="UnresolvedMention">
    <w:name w:val="Unresolved Mention"/>
    <w:basedOn w:val="DefaultParagraphFont"/>
    <w:uiPriority w:val="99"/>
    <w:semiHidden/>
    <w:unhideWhenUsed/>
    <w:rsid w:val="0083240C"/>
    <w:rPr>
      <w:color w:val="605E5C"/>
      <w:shd w:val="clear" w:color="auto" w:fill="E1DFDD"/>
    </w:rPr>
  </w:style>
  <w:style w:type="paragraph" w:styleId="Revision">
    <w:name w:val="Revision"/>
    <w:hidden/>
    <w:uiPriority w:val="99"/>
    <w:semiHidden/>
    <w:rsid w:val="00393063"/>
    <w:rPr>
      <w:rFonts w:eastAsiaTheme="minorEastAsia"/>
      <w:sz w:val="24"/>
      <w:szCs w:val="24"/>
    </w:rPr>
  </w:style>
  <w:style w:type="character" w:styleId="CommentReference">
    <w:name w:val="annotation reference"/>
    <w:basedOn w:val="DefaultParagraphFont"/>
    <w:uiPriority w:val="99"/>
    <w:semiHidden/>
    <w:unhideWhenUsed/>
    <w:rsid w:val="00393063"/>
    <w:rPr>
      <w:sz w:val="16"/>
      <w:szCs w:val="16"/>
    </w:rPr>
  </w:style>
  <w:style w:type="paragraph" w:styleId="CommentText">
    <w:name w:val="annotation text"/>
    <w:basedOn w:val="Normal"/>
    <w:link w:val="CommentTextChar"/>
    <w:uiPriority w:val="99"/>
    <w:unhideWhenUsed/>
    <w:rsid w:val="00393063"/>
    <w:rPr>
      <w:sz w:val="20"/>
      <w:szCs w:val="20"/>
    </w:rPr>
  </w:style>
  <w:style w:type="character" w:customStyle="1" w:styleId="CommentTextChar">
    <w:name w:val="Comment Text Char"/>
    <w:basedOn w:val="DefaultParagraphFont"/>
    <w:link w:val="CommentText"/>
    <w:uiPriority w:val="99"/>
    <w:rsid w:val="00393063"/>
    <w:rPr>
      <w:rFonts w:eastAsiaTheme="minorEastAsia"/>
    </w:rPr>
  </w:style>
  <w:style w:type="paragraph" w:styleId="CommentSubject">
    <w:name w:val="annotation subject"/>
    <w:basedOn w:val="CommentText"/>
    <w:next w:val="CommentText"/>
    <w:link w:val="CommentSubjectChar"/>
    <w:uiPriority w:val="99"/>
    <w:semiHidden/>
    <w:unhideWhenUsed/>
    <w:rsid w:val="00393063"/>
    <w:rPr>
      <w:b/>
      <w:bCs/>
    </w:rPr>
  </w:style>
  <w:style w:type="character" w:customStyle="1" w:styleId="CommentSubjectChar">
    <w:name w:val="Comment Subject Char"/>
    <w:basedOn w:val="CommentTextChar"/>
    <w:link w:val="CommentSubject"/>
    <w:uiPriority w:val="99"/>
    <w:semiHidden/>
    <w:rsid w:val="0039306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100">
      <w:marLeft w:val="0"/>
      <w:marRight w:val="0"/>
      <w:marTop w:val="0"/>
      <w:marBottom w:val="0"/>
      <w:divBdr>
        <w:top w:val="none" w:sz="0" w:space="0" w:color="auto"/>
        <w:left w:val="none" w:sz="0" w:space="0" w:color="auto"/>
        <w:bottom w:val="none" w:sz="0" w:space="0" w:color="auto"/>
        <w:right w:val="none" w:sz="0" w:space="0" w:color="auto"/>
      </w:divBdr>
    </w:div>
    <w:div w:id="71239447">
      <w:marLeft w:val="0"/>
      <w:marRight w:val="0"/>
      <w:marTop w:val="0"/>
      <w:marBottom w:val="0"/>
      <w:divBdr>
        <w:top w:val="none" w:sz="0" w:space="0" w:color="auto"/>
        <w:left w:val="none" w:sz="0" w:space="0" w:color="auto"/>
        <w:bottom w:val="none" w:sz="0" w:space="0" w:color="auto"/>
        <w:right w:val="none" w:sz="0" w:space="0" w:color="auto"/>
      </w:divBdr>
      <w:divsChild>
        <w:div w:id="339427975">
          <w:marLeft w:val="0"/>
          <w:marRight w:val="0"/>
          <w:marTop w:val="0"/>
          <w:marBottom w:val="0"/>
          <w:divBdr>
            <w:top w:val="none" w:sz="0" w:space="0" w:color="auto"/>
            <w:left w:val="none" w:sz="0" w:space="0" w:color="auto"/>
            <w:bottom w:val="none" w:sz="0" w:space="0" w:color="auto"/>
            <w:right w:val="none" w:sz="0" w:space="0" w:color="auto"/>
          </w:divBdr>
        </w:div>
      </w:divsChild>
    </w:div>
    <w:div w:id="189806321">
      <w:marLeft w:val="0"/>
      <w:marRight w:val="0"/>
      <w:marTop w:val="0"/>
      <w:marBottom w:val="0"/>
      <w:divBdr>
        <w:top w:val="none" w:sz="0" w:space="0" w:color="auto"/>
        <w:left w:val="none" w:sz="0" w:space="0" w:color="auto"/>
        <w:bottom w:val="none" w:sz="0" w:space="0" w:color="auto"/>
        <w:right w:val="none" w:sz="0" w:space="0" w:color="auto"/>
      </w:divBdr>
    </w:div>
    <w:div w:id="252400378">
      <w:marLeft w:val="0"/>
      <w:marRight w:val="0"/>
      <w:marTop w:val="0"/>
      <w:marBottom w:val="0"/>
      <w:divBdr>
        <w:top w:val="none" w:sz="0" w:space="0" w:color="auto"/>
        <w:left w:val="none" w:sz="0" w:space="0" w:color="auto"/>
        <w:bottom w:val="none" w:sz="0" w:space="0" w:color="auto"/>
        <w:right w:val="none" w:sz="0" w:space="0" w:color="auto"/>
      </w:divBdr>
      <w:divsChild>
        <w:div w:id="1214317491">
          <w:marLeft w:val="0"/>
          <w:marRight w:val="0"/>
          <w:marTop w:val="0"/>
          <w:marBottom w:val="0"/>
          <w:divBdr>
            <w:top w:val="none" w:sz="0" w:space="0" w:color="auto"/>
            <w:left w:val="none" w:sz="0" w:space="0" w:color="auto"/>
            <w:bottom w:val="none" w:sz="0" w:space="0" w:color="auto"/>
            <w:right w:val="none" w:sz="0" w:space="0" w:color="auto"/>
          </w:divBdr>
        </w:div>
      </w:divsChild>
    </w:div>
    <w:div w:id="300697846">
      <w:marLeft w:val="0"/>
      <w:marRight w:val="0"/>
      <w:marTop w:val="0"/>
      <w:marBottom w:val="0"/>
      <w:divBdr>
        <w:top w:val="none" w:sz="0" w:space="0" w:color="auto"/>
        <w:left w:val="none" w:sz="0" w:space="0" w:color="auto"/>
        <w:bottom w:val="none" w:sz="0" w:space="0" w:color="auto"/>
        <w:right w:val="none" w:sz="0" w:space="0" w:color="auto"/>
      </w:divBdr>
      <w:divsChild>
        <w:div w:id="111756365">
          <w:marLeft w:val="0"/>
          <w:marRight w:val="0"/>
          <w:marTop w:val="0"/>
          <w:marBottom w:val="0"/>
          <w:divBdr>
            <w:top w:val="none" w:sz="0" w:space="0" w:color="auto"/>
            <w:left w:val="none" w:sz="0" w:space="0" w:color="auto"/>
            <w:bottom w:val="none" w:sz="0" w:space="0" w:color="auto"/>
            <w:right w:val="none" w:sz="0" w:space="0" w:color="auto"/>
          </w:divBdr>
        </w:div>
      </w:divsChild>
    </w:div>
    <w:div w:id="373118323">
      <w:marLeft w:val="0"/>
      <w:marRight w:val="0"/>
      <w:marTop w:val="0"/>
      <w:marBottom w:val="0"/>
      <w:divBdr>
        <w:top w:val="none" w:sz="0" w:space="0" w:color="auto"/>
        <w:left w:val="none" w:sz="0" w:space="0" w:color="auto"/>
        <w:bottom w:val="none" w:sz="0" w:space="0" w:color="auto"/>
        <w:right w:val="none" w:sz="0" w:space="0" w:color="auto"/>
      </w:divBdr>
      <w:divsChild>
        <w:div w:id="1491874018">
          <w:marLeft w:val="0"/>
          <w:marRight w:val="0"/>
          <w:marTop w:val="0"/>
          <w:marBottom w:val="0"/>
          <w:divBdr>
            <w:top w:val="none" w:sz="0" w:space="0" w:color="auto"/>
            <w:left w:val="none" w:sz="0" w:space="0" w:color="auto"/>
            <w:bottom w:val="none" w:sz="0" w:space="0" w:color="auto"/>
            <w:right w:val="none" w:sz="0" w:space="0" w:color="auto"/>
          </w:divBdr>
        </w:div>
        <w:div w:id="1646273823">
          <w:marLeft w:val="0"/>
          <w:marRight w:val="0"/>
          <w:marTop w:val="0"/>
          <w:marBottom w:val="0"/>
          <w:divBdr>
            <w:top w:val="none" w:sz="0" w:space="0" w:color="auto"/>
            <w:left w:val="none" w:sz="0" w:space="0" w:color="auto"/>
            <w:bottom w:val="none" w:sz="0" w:space="0" w:color="auto"/>
            <w:right w:val="none" w:sz="0" w:space="0" w:color="auto"/>
          </w:divBdr>
        </w:div>
      </w:divsChild>
    </w:div>
    <w:div w:id="386808094">
      <w:marLeft w:val="0"/>
      <w:marRight w:val="0"/>
      <w:marTop w:val="0"/>
      <w:marBottom w:val="0"/>
      <w:divBdr>
        <w:top w:val="none" w:sz="0" w:space="0" w:color="auto"/>
        <w:left w:val="none" w:sz="0" w:space="0" w:color="auto"/>
        <w:bottom w:val="none" w:sz="0" w:space="0" w:color="auto"/>
        <w:right w:val="none" w:sz="0" w:space="0" w:color="auto"/>
      </w:divBdr>
      <w:divsChild>
        <w:div w:id="1817645359">
          <w:marLeft w:val="0"/>
          <w:marRight w:val="0"/>
          <w:marTop w:val="0"/>
          <w:marBottom w:val="0"/>
          <w:divBdr>
            <w:top w:val="none" w:sz="0" w:space="0" w:color="auto"/>
            <w:left w:val="none" w:sz="0" w:space="0" w:color="auto"/>
            <w:bottom w:val="none" w:sz="0" w:space="0" w:color="auto"/>
            <w:right w:val="none" w:sz="0" w:space="0" w:color="auto"/>
          </w:divBdr>
        </w:div>
      </w:divsChild>
    </w:div>
    <w:div w:id="413362373">
      <w:marLeft w:val="0"/>
      <w:marRight w:val="0"/>
      <w:marTop w:val="0"/>
      <w:marBottom w:val="0"/>
      <w:divBdr>
        <w:top w:val="none" w:sz="0" w:space="0" w:color="auto"/>
        <w:left w:val="none" w:sz="0" w:space="0" w:color="auto"/>
        <w:bottom w:val="none" w:sz="0" w:space="0" w:color="auto"/>
        <w:right w:val="none" w:sz="0" w:space="0" w:color="auto"/>
      </w:divBdr>
      <w:divsChild>
        <w:div w:id="800924420">
          <w:marLeft w:val="0"/>
          <w:marRight w:val="0"/>
          <w:marTop w:val="0"/>
          <w:marBottom w:val="0"/>
          <w:divBdr>
            <w:top w:val="none" w:sz="0" w:space="0" w:color="auto"/>
            <w:left w:val="none" w:sz="0" w:space="0" w:color="auto"/>
            <w:bottom w:val="none" w:sz="0" w:space="0" w:color="auto"/>
            <w:right w:val="none" w:sz="0" w:space="0" w:color="auto"/>
          </w:divBdr>
        </w:div>
      </w:divsChild>
    </w:div>
    <w:div w:id="420949434">
      <w:marLeft w:val="0"/>
      <w:marRight w:val="0"/>
      <w:marTop w:val="0"/>
      <w:marBottom w:val="0"/>
      <w:divBdr>
        <w:top w:val="none" w:sz="0" w:space="0" w:color="auto"/>
        <w:left w:val="none" w:sz="0" w:space="0" w:color="auto"/>
        <w:bottom w:val="none" w:sz="0" w:space="0" w:color="auto"/>
        <w:right w:val="none" w:sz="0" w:space="0" w:color="auto"/>
      </w:divBdr>
    </w:div>
    <w:div w:id="439112407">
      <w:marLeft w:val="0"/>
      <w:marRight w:val="0"/>
      <w:marTop w:val="0"/>
      <w:marBottom w:val="0"/>
      <w:divBdr>
        <w:top w:val="none" w:sz="0" w:space="0" w:color="auto"/>
        <w:left w:val="none" w:sz="0" w:space="0" w:color="auto"/>
        <w:bottom w:val="none" w:sz="0" w:space="0" w:color="auto"/>
        <w:right w:val="none" w:sz="0" w:space="0" w:color="auto"/>
      </w:divBdr>
    </w:div>
    <w:div w:id="471562065">
      <w:marLeft w:val="0"/>
      <w:marRight w:val="0"/>
      <w:marTop w:val="0"/>
      <w:marBottom w:val="0"/>
      <w:divBdr>
        <w:top w:val="none" w:sz="0" w:space="0" w:color="auto"/>
        <w:left w:val="none" w:sz="0" w:space="0" w:color="auto"/>
        <w:bottom w:val="none" w:sz="0" w:space="0" w:color="auto"/>
        <w:right w:val="none" w:sz="0" w:space="0" w:color="auto"/>
      </w:divBdr>
      <w:divsChild>
        <w:div w:id="515653038">
          <w:marLeft w:val="0"/>
          <w:marRight w:val="0"/>
          <w:marTop w:val="0"/>
          <w:marBottom w:val="0"/>
          <w:divBdr>
            <w:top w:val="none" w:sz="0" w:space="0" w:color="auto"/>
            <w:left w:val="none" w:sz="0" w:space="0" w:color="auto"/>
            <w:bottom w:val="none" w:sz="0" w:space="0" w:color="auto"/>
            <w:right w:val="none" w:sz="0" w:space="0" w:color="auto"/>
          </w:divBdr>
        </w:div>
      </w:divsChild>
    </w:div>
    <w:div w:id="483280627">
      <w:marLeft w:val="0"/>
      <w:marRight w:val="0"/>
      <w:marTop w:val="0"/>
      <w:marBottom w:val="0"/>
      <w:divBdr>
        <w:top w:val="none" w:sz="0" w:space="0" w:color="auto"/>
        <w:left w:val="none" w:sz="0" w:space="0" w:color="auto"/>
        <w:bottom w:val="none" w:sz="0" w:space="0" w:color="auto"/>
        <w:right w:val="none" w:sz="0" w:space="0" w:color="auto"/>
      </w:divBdr>
      <w:divsChild>
        <w:div w:id="312373754">
          <w:marLeft w:val="0"/>
          <w:marRight w:val="0"/>
          <w:marTop w:val="0"/>
          <w:marBottom w:val="0"/>
          <w:divBdr>
            <w:top w:val="none" w:sz="0" w:space="0" w:color="auto"/>
            <w:left w:val="none" w:sz="0" w:space="0" w:color="auto"/>
            <w:bottom w:val="none" w:sz="0" w:space="0" w:color="auto"/>
            <w:right w:val="none" w:sz="0" w:space="0" w:color="auto"/>
          </w:divBdr>
        </w:div>
      </w:divsChild>
    </w:div>
    <w:div w:id="496188281">
      <w:marLeft w:val="0"/>
      <w:marRight w:val="0"/>
      <w:marTop w:val="0"/>
      <w:marBottom w:val="0"/>
      <w:divBdr>
        <w:top w:val="none" w:sz="0" w:space="0" w:color="auto"/>
        <w:left w:val="none" w:sz="0" w:space="0" w:color="auto"/>
        <w:bottom w:val="none" w:sz="0" w:space="0" w:color="auto"/>
        <w:right w:val="none" w:sz="0" w:space="0" w:color="auto"/>
      </w:divBdr>
    </w:div>
    <w:div w:id="540442013">
      <w:marLeft w:val="0"/>
      <w:marRight w:val="0"/>
      <w:marTop w:val="0"/>
      <w:marBottom w:val="0"/>
      <w:divBdr>
        <w:top w:val="none" w:sz="0" w:space="0" w:color="auto"/>
        <w:left w:val="none" w:sz="0" w:space="0" w:color="auto"/>
        <w:bottom w:val="none" w:sz="0" w:space="0" w:color="auto"/>
        <w:right w:val="none" w:sz="0" w:space="0" w:color="auto"/>
      </w:divBdr>
      <w:divsChild>
        <w:div w:id="1076391173">
          <w:marLeft w:val="0"/>
          <w:marRight w:val="0"/>
          <w:marTop w:val="0"/>
          <w:marBottom w:val="0"/>
          <w:divBdr>
            <w:top w:val="none" w:sz="0" w:space="0" w:color="auto"/>
            <w:left w:val="none" w:sz="0" w:space="0" w:color="auto"/>
            <w:bottom w:val="none" w:sz="0" w:space="0" w:color="auto"/>
            <w:right w:val="none" w:sz="0" w:space="0" w:color="auto"/>
          </w:divBdr>
        </w:div>
      </w:divsChild>
    </w:div>
    <w:div w:id="581258547">
      <w:marLeft w:val="0"/>
      <w:marRight w:val="0"/>
      <w:marTop w:val="0"/>
      <w:marBottom w:val="0"/>
      <w:divBdr>
        <w:top w:val="none" w:sz="0" w:space="0" w:color="auto"/>
        <w:left w:val="none" w:sz="0" w:space="0" w:color="auto"/>
        <w:bottom w:val="none" w:sz="0" w:space="0" w:color="auto"/>
        <w:right w:val="none" w:sz="0" w:space="0" w:color="auto"/>
      </w:divBdr>
    </w:div>
    <w:div w:id="591357261">
      <w:marLeft w:val="0"/>
      <w:marRight w:val="0"/>
      <w:marTop w:val="0"/>
      <w:marBottom w:val="0"/>
      <w:divBdr>
        <w:top w:val="none" w:sz="0" w:space="0" w:color="auto"/>
        <w:left w:val="none" w:sz="0" w:space="0" w:color="auto"/>
        <w:bottom w:val="none" w:sz="0" w:space="0" w:color="auto"/>
        <w:right w:val="none" w:sz="0" w:space="0" w:color="auto"/>
      </w:divBdr>
    </w:div>
    <w:div w:id="653875041">
      <w:marLeft w:val="0"/>
      <w:marRight w:val="0"/>
      <w:marTop w:val="0"/>
      <w:marBottom w:val="0"/>
      <w:divBdr>
        <w:top w:val="none" w:sz="0" w:space="0" w:color="auto"/>
        <w:left w:val="none" w:sz="0" w:space="0" w:color="auto"/>
        <w:bottom w:val="none" w:sz="0" w:space="0" w:color="auto"/>
        <w:right w:val="none" w:sz="0" w:space="0" w:color="auto"/>
      </w:divBdr>
    </w:div>
    <w:div w:id="671683922">
      <w:marLeft w:val="0"/>
      <w:marRight w:val="0"/>
      <w:marTop w:val="0"/>
      <w:marBottom w:val="0"/>
      <w:divBdr>
        <w:top w:val="none" w:sz="0" w:space="0" w:color="auto"/>
        <w:left w:val="none" w:sz="0" w:space="0" w:color="auto"/>
        <w:bottom w:val="none" w:sz="0" w:space="0" w:color="auto"/>
        <w:right w:val="none" w:sz="0" w:space="0" w:color="auto"/>
      </w:divBdr>
    </w:div>
    <w:div w:id="685135066">
      <w:marLeft w:val="0"/>
      <w:marRight w:val="0"/>
      <w:marTop w:val="0"/>
      <w:marBottom w:val="0"/>
      <w:divBdr>
        <w:top w:val="none" w:sz="0" w:space="0" w:color="auto"/>
        <w:left w:val="none" w:sz="0" w:space="0" w:color="auto"/>
        <w:bottom w:val="none" w:sz="0" w:space="0" w:color="auto"/>
        <w:right w:val="none" w:sz="0" w:space="0" w:color="auto"/>
      </w:divBdr>
      <w:divsChild>
        <w:div w:id="415446707">
          <w:marLeft w:val="0"/>
          <w:marRight w:val="0"/>
          <w:marTop w:val="0"/>
          <w:marBottom w:val="0"/>
          <w:divBdr>
            <w:top w:val="none" w:sz="0" w:space="0" w:color="auto"/>
            <w:left w:val="none" w:sz="0" w:space="0" w:color="auto"/>
            <w:bottom w:val="none" w:sz="0" w:space="0" w:color="auto"/>
            <w:right w:val="none" w:sz="0" w:space="0" w:color="auto"/>
          </w:divBdr>
        </w:div>
      </w:divsChild>
    </w:div>
    <w:div w:id="900674070">
      <w:marLeft w:val="0"/>
      <w:marRight w:val="0"/>
      <w:marTop w:val="0"/>
      <w:marBottom w:val="0"/>
      <w:divBdr>
        <w:top w:val="none" w:sz="0" w:space="0" w:color="auto"/>
        <w:left w:val="none" w:sz="0" w:space="0" w:color="auto"/>
        <w:bottom w:val="none" w:sz="0" w:space="0" w:color="auto"/>
        <w:right w:val="none" w:sz="0" w:space="0" w:color="auto"/>
      </w:divBdr>
    </w:div>
    <w:div w:id="955790004">
      <w:marLeft w:val="0"/>
      <w:marRight w:val="0"/>
      <w:marTop w:val="0"/>
      <w:marBottom w:val="0"/>
      <w:divBdr>
        <w:top w:val="none" w:sz="0" w:space="0" w:color="auto"/>
        <w:left w:val="none" w:sz="0" w:space="0" w:color="auto"/>
        <w:bottom w:val="none" w:sz="0" w:space="0" w:color="auto"/>
        <w:right w:val="none" w:sz="0" w:space="0" w:color="auto"/>
      </w:divBdr>
      <w:divsChild>
        <w:div w:id="670456">
          <w:marLeft w:val="0"/>
          <w:marRight w:val="0"/>
          <w:marTop w:val="0"/>
          <w:marBottom w:val="0"/>
          <w:divBdr>
            <w:top w:val="none" w:sz="0" w:space="0" w:color="auto"/>
            <w:left w:val="none" w:sz="0" w:space="0" w:color="auto"/>
            <w:bottom w:val="none" w:sz="0" w:space="0" w:color="auto"/>
            <w:right w:val="none" w:sz="0" w:space="0" w:color="auto"/>
          </w:divBdr>
        </w:div>
      </w:divsChild>
    </w:div>
    <w:div w:id="1053234916">
      <w:marLeft w:val="0"/>
      <w:marRight w:val="0"/>
      <w:marTop w:val="0"/>
      <w:marBottom w:val="0"/>
      <w:divBdr>
        <w:top w:val="none" w:sz="0" w:space="0" w:color="auto"/>
        <w:left w:val="none" w:sz="0" w:space="0" w:color="auto"/>
        <w:bottom w:val="none" w:sz="0" w:space="0" w:color="auto"/>
        <w:right w:val="none" w:sz="0" w:space="0" w:color="auto"/>
      </w:divBdr>
    </w:div>
    <w:div w:id="1070537487">
      <w:marLeft w:val="0"/>
      <w:marRight w:val="0"/>
      <w:marTop w:val="0"/>
      <w:marBottom w:val="0"/>
      <w:divBdr>
        <w:top w:val="none" w:sz="0" w:space="0" w:color="auto"/>
        <w:left w:val="none" w:sz="0" w:space="0" w:color="auto"/>
        <w:bottom w:val="none" w:sz="0" w:space="0" w:color="auto"/>
        <w:right w:val="none" w:sz="0" w:space="0" w:color="auto"/>
      </w:divBdr>
    </w:div>
    <w:div w:id="1072890674">
      <w:marLeft w:val="0"/>
      <w:marRight w:val="0"/>
      <w:marTop w:val="0"/>
      <w:marBottom w:val="0"/>
      <w:divBdr>
        <w:top w:val="none" w:sz="0" w:space="0" w:color="auto"/>
        <w:left w:val="none" w:sz="0" w:space="0" w:color="auto"/>
        <w:bottom w:val="none" w:sz="0" w:space="0" w:color="auto"/>
        <w:right w:val="none" w:sz="0" w:space="0" w:color="auto"/>
      </w:divBdr>
    </w:div>
    <w:div w:id="1111245233">
      <w:marLeft w:val="0"/>
      <w:marRight w:val="0"/>
      <w:marTop w:val="0"/>
      <w:marBottom w:val="0"/>
      <w:divBdr>
        <w:top w:val="none" w:sz="0" w:space="0" w:color="auto"/>
        <w:left w:val="none" w:sz="0" w:space="0" w:color="auto"/>
        <w:bottom w:val="none" w:sz="0" w:space="0" w:color="auto"/>
        <w:right w:val="none" w:sz="0" w:space="0" w:color="auto"/>
      </w:divBdr>
    </w:div>
    <w:div w:id="1286160117">
      <w:marLeft w:val="0"/>
      <w:marRight w:val="0"/>
      <w:marTop w:val="0"/>
      <w:marBottom w:val="0"/>
      <w:divBdr>
        <w:top w:val="none" w:sz="0" w:space="0" w:color="auto"/>
        <w:left w:val="none" w:sz="0" w:space="0" w:color="auto"/>
        <w:bottom w:val="none" w:sz="0" w:space="0" w:color="auto"/>
        <w:right w:val="none" w:sz="0" w:space="0" w:color="auto"/>
      </w:divBdr>
    </w:div>
    <w:div w:id="1286814588">
      <w:marLeft w:val="0"/>
      <w:marRight w:val="0"/>
      <w:marTop w:val="0"/>
      <w:marBottom w:val="0"/>
      <w:divBdr>
        <w:top w:val="none" w:sz="0" w:space="0" w:color="auto"/>
        <w:left w:val="none" w:sz="0" w:space="0" w:color="auto"/>
        <w:bottom w:val="none" w:sz="0" w:space="0" w:color="auto"/>
        <w:right w:val="none" w:sz="0" w:space="0" w:color="auto"/>
      </w:divBdr>
      <w:divsChild>
        <w:div w:id="1035040223">
          <w:marLeft w:val="0"/>
          <w:marRight w:val="0"/>
          <w:marTop w:val="0"/>
          <w:marBottom w:val="0"/>
          <w:divBdr>
            <w:top w:val="none" w:sz="0" w:space="0" w:color="auto"/>
            <w:left w:val="none" w:sz="0" w:space="0" w:color="auto"/>
            <w:bottom w:val="none" w:sz="0" w:space="0" w:color="auto"/>
            <w:right w:val="none" w:sz="0" w:space="0" w:color="auto"/>
          </w:divBdr>
        </w:div>
      </w:divsChild>
    </w:div>
    <w:div w:id="1429695321">
      <w:marLeft w:val="0"/>
      <w:marRight w:val="0"/>
      <w:marTop w:val="0"/>
      <w:marBottom w:val="0"/>
      <w:divBdr>
        <w:top w:val="none" w:sz="0" w:space="0" w:color="auto"/>
        <w:left w:val="none" w:sz="0" w:space="0" w:color="auto"/>
        <w:bottom w:val="none" w:sz="0" w:space="0" w:color="auto"/>
        <w:right w:val="none" w:sz="0" w:space="0" w:color="auto"/>
      </w:divBdr>
    </w:div>
    <w:div w:id="1482886422">
      <w:marLeft w:val="0"/>
      <w:marRight w:val="0"/>
      <w:marTop w:val="0"/>
      <w:marBottom w:val="0"/>
      <w:divBdr>
        <w:top w:val="none" w:sz="0" w:space="0" w:color="auto"/>
        <w:left w:val="none" w:sz="0" w:space="0" w:color="auto"/>
        <w:bottom w:val="none" w:sz="0" w:space="0" w:color="auto"/>
        <w:right w:val="none" w:sz="0" w:space="0" w:color="auto"/>
      </w:divBdr>
      <w:divsChild>
        <w:div w:id="2054888315">
          <w:marLeft w:val="0"/>
          <w:marRight w:val="0"/>
          <w:marTop w:val="0"/>
          <w:marBottom w:val="0"/>
          <w:divBdr>
            <w:top w:val="none" w:sz="0" w:space="0" w:color="auto"/>
            <w:left w:val="none" w:sz="0" w:space="0" w:color="auto"/>
            <w:bottom w:val="none" w:sz="0" w:space="0" w:color="auto"/>
            <w:right w:val="none" w:sz="0" w:space="0" w:color="auto"/>
          </w:divBdr>
        </w:div>
      </w:divsChild>
    </w:div>
    <w:div w:id="1667052395">
      <w:marLeft w:val="0"/>
      <w:marRight w:val="0"/>
      <w:marTop w:val="0"/>
      <w:marBottom w:val="0"/>
      <w:divBdr>
        <w:top w:val="none" w:sz="0" w:space="0" w:color="auto"/>
        <w:left w:val="none" w:sz="0" w:space="0" w:color="auto"/>
        <w:bottom w:val="none" w:sz="0" w:space="0" w:color="auto"/>
        <w:right w:val="none" w:sz="0" w:space="0" w:color="auto"/>
      </w:divBdr>
    </w:div>
    <w:div w:id="1668287767">
      <w:marLeft w:val="0"/>
      <w:marRight w:val="0"/>
      <w:marTop w:val="0"/>
      <w:marBottom w:val="0"/>
      <w:divBdr>
        <w:top w:val="none" w:sz="0" w:space="0" w:color="auto"/>
        <w:left w:val="none" w:sz="0" w:space="0" w:color="auto"/>
        <w:bottom w:val="none" w:sz="0" w:space="0" w:color="auto"/>
        <w:right w:val="none" w:sz="0" w:space="0" w:color="auto"/>
      </w:divBdr>
    </w:div>
    <w:div w:id="1671906312">
      <w:marLeft w:val="0"/>
      <w:marRight w:val="0"/>
      <w:marTop w:val="0"/>
      <w:marBottom w:val="0"/>
      <w:divBdr>
        <w:top w:val="none" w:sz="0" w:space="0" w:color="auto"/>
        <w:left w:val="none" w:sz="0" w:space="0" w:color="auto"/>
        <w:bottom w:val="none" w:sz="0" w:space="0" w:color="auto"/>
        <w:right w:val="none" w:sz="0" w:space="0" w:color="auto"/>
      </w:divBdr>
      <w:divsChild>
        <w:div w:id="2080589326">
          <w:marLeft w:val="0"/>
          <w:marRight w:val="0"/>
          <w:marTop w:val="0"/>
          <w:marBottom w:val="0"/>
          <w:divBdr>
            <w:top w:val="none" w:sz="0" w:space="0" w:color="auto"/>
            <w:left w:val="none" w:sz="0" w:space="0" w:color="auto"/>
            <w:bottom w:val="none" w:sz="0" w:space="0" w:color="auto"/>
            <w:right w:val="none" w:sz="0" w:space="0" w:color="auto"/>
          </w:divBdr>
        </w:div>
      </w:divsChild>
    </w:div>
    <w:div w:id="1794397594">
      <w:marLeft w:val="0"/>
      <w:marRight w:val="0"/>
      <w:marTop w:val="0"/>
      <w:marBottom w:val="0"/>
      <w:divBdr>
        <w:top w:val="none" w:sz="0" w:space="0" w:color="auto"/>
        <w:left w:val="none" w:sz="0" w:space="0" w:color="auto"/>
        <w:bottom w:val="none" w:sz="0" w:space="0" w:color="auto"/>
        <w:right w:val="none" w:sz="0" w:space="0" w:color="auto"/>
      </w:divBdr>
    </w:div>
    <w:div w:id="1983463914">
      <w:marLeft w:val="0"/>
      <w:marRight w:val="0"/>
      <w:marTop w:val="0"/>
      <w:marBottom w:val="0"/>
      <w:divBdr>
        <w:top w:val="none" w:sz="0" w:space="0" w:color="auto"/>
        <w:left w:val="none" w:sz="0" w:space="0" w:color="auto"/>
        <w:bottom w:val="none" w:sz="0" w:space="0" w:color="auto"/>
        <w:right w:val="none" w:sz="0" w:space="0" w:color="auto"/>
      </w:divBdr>
      <w:divsChild>
        <w:div w:id="313489323">
          <w:marLeft w:val="0"/>
          <w:marRight w:val="0"/>
          <w:marTop w:val="0"/>
          <w:marBottom w:val="0"/>
          <w:divBdr>
            <w:top w:val="none" w:sz="0" w:space="0" w:color="auto"/>
            <w:left w:val="none" w:sz="0" w:space="0" w:color="auto"/>
            <w:bottom w:val="none" w:sz="0" w:space="0" w:color="auto"/>
            <w:right w:val="none" w:sz="0" w:space="0" w:color="auto"/>
          </w:divBdr>
        </w:div>
      </w:divsChild>
    </w:div>
    <w:div w:id="2001273387">
      <w:marLeft w:val="0"/>
      <w:marRight w:val="0"/>
      <w:marTop w:val="0"/>
      <w:marBottom w:val="0"/>
      <w:divBdr>
        <w:top w:val="none" w:sz="0" w:space="0" w:color="auto"/>
        <w:left w:val="none" w:sz="0" w:space="0" w:color="auto"/>
        <w:bottom w:val="none" w:sz="0" w:space="0" w:color="auto"/>
        <w:right w:val="none" w:sz="0" w:space="0" w:color="auto"/>
      </w:divBdr>
      <w:divsChild>
        <w:div w:id="1195656744">
          <w:marLeft w:val="0"/>
          <w:marRight w:val="0"/>
          <w:marTop w:val="0"/>
          <w:marBottom w:val="0"/>
          <w:divBdr>
            <w:top w:val="none" w:sz="0" w:space="0" w:color="auto"/>
            <w:left w:val="none" w:sz="0" w:space="0" w:color="auto"/>
            <w:bottom w:val="none" w:sz="0" w:space="0" w:color="auto"/>
            <w:right w:val="none" w:sz="0" w:space="0" w:color="auto"/>
          </w:divBdr>
        </w:div>
      </w:divsChild>
    </w:div>
    <w:div w:id="2039042818">
      <w:marLeft w:val="0"/>
      <w:marRight w:val="0"/>
      <w:marTop w:val="0"/>
      <w:marBottom w:val="0"/>
      <w:divBdr>
        <w:top w:val="none" w:sz="0" w:space="0" w:color="auto"/>
        <w:left w:val="none" w:sz="0" w:space="0" w:color="auto"/>
        <w:bottom w:val="none" w:sz="0" w:space="0" w:color="auto"/>
        <w:right w:val="none" w:sz="0" w:space="0" w:color="auto"/>
      </w:divBdr>
      <w:divsChild>
        <w:div w:id="2465054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First@lewes-eastbourn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2776</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Mabey</dc:creator>
  <cp:keywords/>
  <dc:description/>
  <cp:lastModifiedBy>Bryn Mabey</cp:lastModifiedBy>
  <cp:revision>4</cp:revision>
  <dcterms:created xsi:type="dcterms:W3CDTF">2025-02-24T17:19:00Z</dcterms:created>
  <dcterms:modified xsi:type="dcterms:W3CDTF">2025-02-24T17:21:00Z</dcterms:modified>
</cp:coreProperties>
</file>